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922" w:rsidRPr="00900EA5" w:rsidRDefault="005F5922">
      <w:pPr>
        <w:ind w:left="2124" w:firstLine="708"/>
        <w:rPr>
          <w:color w:val="FF0000"/>
          <w:sz w:val="36"/>
        </w:rPr>
      </w:pPr>
    </w:p>
    <w:p w:rsidR="0004680C" w:rsidRDefault="0004680C">
      <w:pPr>
        <w:ind w:left="2124" w:firstLine="708"/>
        <w:rPr>
          <w:b/>
          <w:bCs/>
        </w:rPr>
      </w:pPr>
      <w:r>
        <w:tab/>
      </w:r>
      <w:r>
        <w:rPr>
          <w:b/>
          <w:bCs/>
        </w:rPr>
        <w:t>Техническое  задание</w:t>
      </w:r>
    </w:p>
    <w:p w:rsidR="0004680C" w:rsidRDefault="0004680C">
      <w:pPr>
        <w:ind w:firstLine="708"/>
        <w:rPr>
          <w:b/>
          <w:bCs/>
        </w:rPr>
      </w:pPr>
      <w:r>
        <w:rPr>
          <w:b/>
          <w:bCs/>
        </w:rPr>
        <w:t xml:space="preserve">                     На открытый</w:t>
      </w:r>
      <w:r w:rsidR="0057591F">
        <w:rPr>
          <w:b/>
          <w:bCs/>
        </w:rPr>
        <w:t xml:space="preserve"> запрос предложений</w:t>
      </w:r>
      <w:r>
        <w:rPr>
          <w:b/>
          <w:bCs/>
        </w:rPr>
        <w:t xml:space="preserve"> </w:t>
      </w:r>
      <w:r w:rsidR="0073739A">
        <w:rPr>
          <w:b/>
          <w:bCs/>
        </w:rPr>
        <w:t xml:space="preserve"> </w:t>
      </w:r>
      <w:r w:rsidR="00195E25">
        <w:rPr>
          <w:b/>
          <w:bCs/>
        </w:rPr>
        <w:t xml:space="preserve"> </w:t>
      </w:r>
      <w:r>
        <w:rPr>
          <w:b/>
          <w:bCs/>
        </w:rPr>
        <w:t>по выбору исполнителя</w:t>
      </w:r>
    </w:p>
    <w:p w:rsidR="0004680C" w:rsidRDefault="00195E25" w:rsidP="00195E25">
      <w:pPr>
        <w:jc w:val="center"/>
        <w:rPr>
          <w:b/>
          <w:bCs/>
        </w:rPr>
      </w:pPr>
      <w:r>
        <w:rPr>
          <w:b/>
          <w:bCs/>
        </w:rPr>
        <w:t>работ по</w:t>
      </w:r>
    </w:p>
    <w:p w:rsidR="0004680C" w:rsidRDefault="00EF0310" w:rsidP="00195E25">
      <w:p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оборудованию кабельных помещений ГЭС-9 автоматической системой пожаротушения</w:t>
      </w:r>
      <w:r w:rsidR="00543EB2">
        <w:rPr>
          <w:b/>
          <w:bCs/>
          <w:i/>
          <w:iCs/>
        </w:rPr>
        <w:t xml:space="preserve">      </w:t>
      </w:r>
      <w:r w:rsidR="003A262E">
        <w:rPr>
          <w:b/>
          <w:bCs/>
          <w:i/>
          <w:iCs/>
        </w:rPr>
        <w:t xml:space="preserve"> </w:t>
      </w:r>
      <w:r w:rsidR="00EE14B6">
        <w:rPr>
          <w:b/>
          <w:bCs/>
          <w:i/>
          <w:iCs/>
        </w:rPr>
        <w:t xml:space="preserve">   </w:t>
      </w:r>
    </w:p>
    <w:p w:rsidR="00EE14B6" w:rsidRDefault="0004680C" w:rsidP="00195E25">
      <w:pPr>
        <w:jc w:val="center"/>
        <w:rPr>
          <w:b/>
          <w:bCs/>
        </w:rPr>
      </w:pPr>
      <w:r>
        <w:rPr>
          <w:b/>
          <w:bCs/>
        </w:rPr>
        <w:t xml:space="preserve">(номер закупки по ГКПЗ </w:t>
      </w:r>
      <w:r w:rsidR="00EF0310">
        <w:rPr>
          <w:b/>
          <w:bCs/>
        </w:rPr>
        <w:t>1400/2.4-2134,  ИП № 12-0689</w:t>
      </w:r>
      <w:r w:rsidR="00543EB2">
        <w:rPr>
          <w:b/>
          <w:bCs/>
        </w:rPr>
        <w:t>)</w:t>
      </w:r>
    </w:p>
    <w:p w:rsidR="0004680C" w:rsidRDefault="0004680C" w:rsidP="007E5B91">
      <w:pPr>
        <w:numPr>
          <w:ilvl w:val="0"/>
          <w:numId w:val="26"/>
        </w:numPr>
        <w:rPr>
          <w:b/>
          <w:bCs/>
        </w:rPr>
      </w:pPr>
      <w:r>
        <w:rPr>
          <w:b/>
          <w:bCs/>
        </w:rPr>
        <w:t>Общие требования.</w:t>
      </w:r>
    </w:p>
    <w:p w:rsidR="0004680C" w:rsidRDefault="0004680C">
      <w:pPr>
        <w:ind w:left="360"/>
        <w:rPr>
          <w:b/>
          <w:bCs/>
        </w:rPr>
      </w:pPr>
    </w:p>
    <w:p w:rsidR="0004680C" w:rsidRDefault="0004680C">
      <w:pPr>
        <w:ind w:left="360"/>
        <w:rPr>
          <w:b/>
          <w:bCs/>
        </w:rPr>
      </w:pPr>
      <w:r>
        <w:rPr>
          <w:b/>
          <w:bCs/>
        </w:rPr>
        <w:t>Требования к месту выполнения работ:</w:t>
      </w:r>
    </w:p>
    <w:p w:rsidR="0004680C" w:rsidRDefault="00EF0310" w:rsidP="0068307A">
      <w:pPr>
        <w:rPr>
          <w:b/>
          <w:bCs/>
          <w:i/>
          <w:iCs/>
        </w:rPr>
      </w:pPr>
      <w:r>
        <w:rPr>
          <w:b/>
          <w:bCs/>
          <w:i/>
          <w:iCs/>
        </w:rPr>
        <w:t>Нижне-Свирская ГЭС (ГЭС-9) К</w:t>
      </w:r>
      <w:r w:rsidR="00543EB2">
        <w:rPr>
          <w:b/>
          <w:bCs/>
          <w:i/>
          <w:iCs/>
        </w:rPr>
        <w:t>аскада Ладожских ГЭС</w:t>
      </w:r>
      <w:r w:rsidR="0068307A">
        <w:rPr>
          <w:b/>
          <w:bCs/>
          <w:i/>
          <w:iCs/>
        </w:rPr>
        <w:t xml:space="preserve"> ф</w:t>
      </w:r>
      <w:r w:rsidR="0004680C">
        <w:rPr>
          <w:b/>
          <w:bCs/>
          <w:i/>
          <w:iCs/>
        </w:rPr>
        <w:t>илиал</w:t>
      </w:r>
      <w:r w:rsidR="0068307A">
        <w:rPr>
          <w:b/>
          <w:bCs/>
          <w:i/>
          <w:iCs/>
        </w:rPr>
        <w:t>а</w:t>
      </w:r>
      <w:r w:rsidR="0004680C">
        <w:rPr>
          <w:b/>
          <w:bCs/>
          <w:i/>
          <w:iCs/>
        </w:rPr>
        <w:t xml:space="preserve"> “Невский» ОАО «ТГК-1»</w:t>
      </w:r>
    </w:p>
    <w:p w:rsidR="0004680C" w:rsidRDefault="0004680C">
      <w:pPr>
        <w:ind w:left="360"/>
        <w:rPr>
          <w:b/>
          <w:bCs/>
          <w:iCs/>
        </w:rPr>
      </w:pPr>
    </w:p>
    <w:p w:rsidR="00D50A4C" w:rsidRDefault="00D50A4C">
      <w:pPr>
        <w:ind w:left="360"/>
        <w:rPr>
          <w:b/>
          <w:bCs/>
          <w:iCs/>
        </w:rPr>
      </w:pPr>
      <w:r>
        <w:rPr>
          <w:b/>
          <w:bCs/>
          <w:iCs/>
        </w:rPr>
        <w:t>Контактный телефон ответственного лица составившего техническое задание</w:t>
      </w:r>
    </w:p>
    <w:p w:rsidR="00D50A4C" w:rsidRPr="00D50A4C" w:rsidRDefault="00EF0310" w:rsidP="00EF0310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         Филичева Татьяна Александровна  8(921)946-64-10</w:t>
      </w:r>
    </w:p>
    <w:p w:rsidR="0004680C" w:rsidRDefault="0004680C">
      <w:pPr>
        <w:ind w:left="360"/>
        <w:rPr>
          <w:b/>
          <w:bCs/>
        </w:rPr>
      </w:pPr>
      <w:r>
        <w:rPr>
          <w:b/>
          <w:bCs/>
        </w:rPr>
        <w:t>Требования к срокам выполнения работ:</w:t>
      </w:r>
    </w:p>
    <w:p w:rsidR="0004680C" w:rsidRDefault="0004680C">
      <w:pPr>
        <w:ind w:left="360"/>
        <w:rPr>
          <w:b/>
          <w:bCs/>
        </w:rPr>
      </w:pPr>
    </w:p>
    <w:p w:rsidR="0004680C" w:rsidRDefault="0004680C">
      <w:pPr>
        <w:ind w:left="360"/>
        <w:rPr>
          <w:b/>
          <w:bCs/>
          <w:i/>
          <w:iCs/>
        </w:rPr>
      </w:pPr>
      <w:r>
        <w:rPr>
          <w:b/>
          <w:bCs/>
          <w:i/>
          <w:iCs/>
        </w:rPr>
        <w:t>Начало</w:t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 w:rsidR="00D8197A">
        <w:rPr>
          <w:b/>
          <w:bCs/>
          <w:i/>
          <w:iCs/>
        </w:rPr>
        <w:t>май</w:t>
      </w:r>
      <w:r w:rsidR="00EF0310">
        <w:rPr>
          <w:b/>
          <w:bCs/>
          <w:i/>
          <w:iCs/>
        </w:rPr>
        <w:t xml:space="preserve"> 2012</w:t>
      </w:r>
      <w:r w:rsidR="00EE14B6">
        <w:rPr>
          <w:b/>
          <w:bCs/>
          <w:i/>
          <w:iCs/>
        </w:rPr>
        <w:t>г.</w:t>
      </w:r>
    </w:p>
    <w:p w:rsidR="0004680C" w:rsidRDefault="00543EB2">
      <w:pPr>
        <w:ind w:left="360"/>
        <w:rPr>
          <w:b/>
          <w:bCs/>
          <w:i/>
          <w:iCs/>
        </w:rPr>
      </w:pPr>
      <w:r>
        <w:rPr>
          <w:b/>
          <w:bCs/>
          <w:i/>
          <w:iCs/>
        </w:rPr>
        <w:t>Окончание</w:t>
      </w:r>
      <w:r>
        <w:rPr>
          <w:b/>
          <w:bCs/>
          <w:i/>
          <w:iCs/>
        </w:rPr>
        <w:tab/>
        <w:t xml:space="preserve"> декабрь</w:t>
      </w:r>
      <w:r w:rsidR="00861225">
        <w:rPr>
          <w:b/>
          <w:bCs/>
          <w:i/>
          <w:iCs/>
        </w:rPr>
        <w:t xml:space="preserve"> </w:t>
      </w:r>
      <w:r w:rsidR="00EF0310">
        <w:rPr>
          <w:b/>
          <w:bCs/>
          <w:i/>
          <w:iCs/>
        </w:rPr>
        <w:t>2012</w:t>
      </w:r>
      <w:r w:rsidR="0004680C">
        <w:rPr>
          <w:b/>
          <w:bCs/>
          <w:i/>
          <w:iCs/>
        </w:rPr>
        <w:t>г.</w:t>
      </w:r>
    </w:p>
    <w:p w:rsidR="0004680C" w:rsidRDefault="0004680C">
      <w:pPr>
        <w:ind w:left="360"/>
        <w:rPr>
          <w:b/>
          <w:bCs/>
          <w:i/>
          <w:iCs/>
        </w:rPr>
      </w:pPr>
    </w:p>
    <w:p w:rsidR="0004680C" w:rsidRDefault="0004680C" w:rsidP="002B3FB7">
      <w:pPr>
        <w:ind w:firstLine="360"/>
        <w:rPr>
          <w:b/>
          <w:bCs/>
        </w:rPr>
      </w:pPr>
      <w:r>
        <w:rPr>
          <w:b/>
          <w:bCs/>
        </w:rPr>
        <w:t>Планируемая стоимость</w:t>
      </w:r>
      <w:r w:rsidRPr="002B3FB7">
        <w:rPr>
          <w:b/>
          <w:bCs/>
        </w:rPr>
        <w:t>:</w:t>
      </w:r>
    </w:p>
    <w:p w:rsidR="002B3FB7" w:rsidRDefault="00411378" w:rsidP="00CB6E41">
      <w:pPr>
        <w:ind w:firstLine="360"/>
        <w:rPr>
          <w:b/>
          <w:bCs/>
          <w:i/>
          <w:iCs/>
        </w:rPr>
      </w:pPr>
      <w:r>
        <w:rPr>
          <w:b/>
          <w:bCs/>
          <w:i/>
          <w:iCs/>
        </w:rPr>
        <w:t>Не объявляется.</w:t>
      </w:r>
    </w:p>
    <w:p w:rsidR="00D97605" w:rsidRPr="00D97605" w:rsidRDefault="00430060" w:rsidP="00D97605">
      <w:pPr>
        <w:ind w:firstLine="360"/>
        <w:rPr>
          <w:b/>
          <w:bCs/>
          <w:i/>
          <w:iCs/>
        </w:rPr>
      </w:pPr>
      <w:r w:rsidRPr="00670BA8">
        <w:t xml:space="preserve">Ценовая характеристика стоимости работ определяется </w:t>
      </w:r>
      <w:r>
        <w:t xml:space="preserve">по ценникам ТЕР-2001, ТЕРм-2001, </w:t>
      </w:r>
      <w:r w:rsidRPr="00670BA8">
        <w:t>ТЕРр и индексацией по элементам</w:t>
      </w:r>
      <w:r>
        <w:t xml:space="preserve"> затрат в текущий уровень цен с </w:t>
      </w:r>
      <w:r w:rsidRPr="00670BA8">
        <w:t>использованием соответствующих</w:t>
      </w:r>
      <w:r>
        <w:t xml:space="preserve"> </w:t>
      </w:r>
      <w:r w:rsidRPr="00670BA8">
        <w:t>коэффициентов (индексов) отчетного месяца на момент составления сметы, публикуемых во Всероссийском информационно-аналитическом журнале ценообразование и сметное нормирование в строительстве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B3FB7">
        <w:rPr>
          <w:b/>
          <w:bCs/>
          <w:i/>
          <w:iCs/>
        </w:rPr>
        <w:tab/>
      </w:r>
      <w:r w:rsidR="002B3FB7">
        <w:rPr>
          <w:b/>
          <w:bCs/>
          <w:i/>
          <w:iCs/>
        </w:rPr>
        <w:tab/>
      </w:r>
      <w:r w:rsidR="002B3FB7">
        <w:rPr>
          <w:b/>
          <w:bCs/>
          <w:i/>
          <w:iCs/>
        </w:rPr>
        <w:tab/>
      </w:r>
      <w:r w:rsidR="002B3FB7">
        <w:rPr>
          <w:b/>
          <w:bCs/>
          <w:i/>
          <w:iCs/>
        </w:rPr>
        <w:tab/>
      </w:r>
      <w:r w:rsidR="00D97605">
        <w:rPr>
          <w:b/>
          <w:bCs/>
          <w:i/>
          <w:iCs/>
        </w:rPr>
        <w:t xml:space="preserve">                                                                                     </w:t>
      </w:r>
      <w:r w:rsidR="0057591F">
        <w:rPr>
          <w:b/>
          <w:bCs/>
          <w:i/>
          <w:iCs/>
        </w:rPr>
        <w:t xml:space="preserve">   </w:t>
      </w:r>
      <w:r w:rsidR="0004680C">
        <w:rPr>
          <w:b/>
          <w:bCs/>
          <w:lang w:val="en-US"/>
        </w:rPr>
        <w:t>II</w:t>
      </w:r>
      <w:r w:rsidR="0004680C">
        <w:rPr>
          <w:b/>
          <w:bCs/>
        </w:rPr>
        <w:t xml:space="preserve"> </w:t>
      </w:r>
      <w:r w:rsidR="00D97605">
        <w:rPr>
          <w:b/>
          <w:bCs/>
        </w:rPr>
        <w:t>.</w:t>
      </w:r>
      <w:r w:rsidR="0004680C">
        <w:rPr>
          <w:b/>
          <w:bCs/>
        </w:rPr>
        <w:t>Требования к выполнению работ</w:t>
      </w:r>
      <w:r w:rsidR="00D97605">
        <w:rPr>
          <w:b/>
          <w:bCs/>
        </w:rPr>
        <w:tab/>
      </w:r>
      <w:r w:rsidR="00D97605">
        <w:rPr>
          <w:b/>
          <w:bCs/>
        </w:rPr>
        <w:tab/>
      </w:r>
      <w:r w:rsidR="00D97605">
        <w:rPr>
          <w:b/>
          <w:bCs/>
        </w:rPr>
        <w:tab/>
      </w:r>
      <w:r w:rsidR="00D97605">
        <w:rPr>
          <w:b/>
          <w:bCs/>
        </w:rPr>
        <w:tab/>
      </w:r>
      <w:r w:rsidR="00D97605">
        <w:rPr>
          <w:b/>
          <w:bCs/>
        </w:rPr>
        <w:tab/>
      </w:r>
      <w:r w:rsidR="00D97605">
        <w:rPr>
          <w:b/>
          <w:bCs/>
        </w:rPr>
        <w:tab/>
      </w:r>
      <w:r w:rsidR="00D97605">
        <w:rPr>
          <w:b/>
          <w:bCs/>
        </w:rPr>
        <w:tab/>
      </w:r>
      <w:r w:rsidR="00D97605">
        <w:rPr>
          <w:b/>
          <w:bCs/>
        </w:rPr>
        <w:tab/>
      </w:r>
      <w:r w:rsidR="00D97605">
        <w:rPr>
          <w:b/>
          <w:bCs/>
        </w:rPr>
        <w:tab/>
      </w:r>
      <w:r w:rsidR="00D97605">
        <w:rPr>
          <w:b/>
          <w:bCs/>
        </w:rPr>
        <w:tab/>
      </w:r>
      <w:r w:rsidR="00D97605">
        <w:rPr>
          <w:b/>
          <w:bCs/>
        </w:rPr>
        <w:tab/>
        <w:t xml:space="preserve">  </w:t>
      </w:r>
    </w:p>
    <w:p w:rsidR="00D97605" w:rsidRDefault="00D97605" w:rsidP="00D97605">
      <w:pPr>
        <w:spacing w:before="100" w:beforeAutospacing="1"/>
        <w:rPr>
          <w:bCs/>
        </w:rPr>
      </w:pPr>
      <w:r>
        <w:rPr>
          <w:b/>
          <w:bCs/>
        </w:rPr>
        <w:t xml:space="preserve">         </w:t>
      </w:r>
      <w:r w:rsidRPr="00D97605">
        <w:rPr>
          <w:bCs/>
        </w:rPr>
        <w:t>Основная цель работ- оборудование кабельных помещений ГЭС-9 автоматической системой пожаротушения в соответствии с действующим законодательством в области пожарной безопасности</w:t>
      </w:r>
      <w:r>
        <w:rPr>
          <w:bCs/>
        </w:rPr>
        <w:t>.</w:t>
      </w:r>
      <w:r w:rsidRPr="00D97605">
        <w:rPr>
          <w:bCs/>
        </w:rPr>
        <w:tab/>
      </w:r>
      <w:r w:rsidRPr="00D97605">
        <w:rPr>
          <w:bCs/>
        </w:rPr>
        <w:tab/>
      </w:r>
      <w:r w:rsidRPr="00D97605">
        <w:rPr>
          <w:bCs/>
        </w:rPr>
        <w:tab/>
      </w:r>
      <w:r w:rsidRPr="00D97605">
        <w:rPr>
          <w:bCs/>
        </w:rPr>
        <w:tab/>
      </w:r>
      <w:r w:rsidRPr="00D97605">
        <w:rPr>
          <w:bCs/>
        </w:rPr>
        <w:tab/>
      </w:r>
      <w:r w:rsidRPr="00D97605">
        <w:rPr>
          <w:bCs/>
        </w:rPr>
        <w:tab/>
      </w:r>
      <w:r w:rsidRPr="00D97605">
        <w:rPr>
          <w:bCs/>
        </w:rPr>
        <w:tab/>
      </w:r>
      <w:r w:rsidRPr="00D97605">
        <w:rPr>
          <w:bCs/>
        </w:rPr>
        <w:tab/>
      </w:r>
      <w:r w:rsidRPr="00D97605">
        <w:rPr>
          <w:bCs/>
        </w:rPr>
        <w:tab/>
      </w:r>
      <w:r>
        <w:rPr>
          <w:bCs/>
        </w:rPr>
        <w:t xml:space="preserve">                              </w:t>
      </w:r>
    </w:p>
    <w:p w:rsidR="0004680C" w:rsidRPr="00337057" w:rsidRDefault="00D97605" w:rsidP="0068307A">
      <w:pPr>
        <w:spacing w:before="100" w:beforeAutospacing="1"/>
        <w:rPr>
          <w:bCs/>
          <w:i/>
          <w:iCs/>
        </w:rPr>
      </w:pPr>
      <w:r w:rsidRPr="00337057">
        <w:rPr>
          <w:bCs/>
        </w:rPr>
        <w:t xml:space="preserve">          </w:t>
      </w:r>
      <w:r w:rsidR="0068307A" w:rsidRPr="00337057">
        <w:rPr>
          <w:bCs/>
          <w:i/>
          <w:iCs/>
        </w:rPr>
        <w:t xml:space="preserve">В соответствии с НПБ 110-03  защите автоматическими установками тушения и обнаружения пожара подлежат следующие кабельные помещения ГЭС-9: </w:t>
      </w:r>
      <w:r w:rsidRPr="00337057">
        <w:rPr>
          <w:bCs/>
          <w:i/>
          <w:iCs/>
        </w:rPr>
        <w:t xml:space="preserve"> 1. Кабельное помещение на отм. 8.00, расположенн</w:t>
      </w:r>
      <w:r w:rsidR="00BF44DE" w:rsidRPr="00337057">
        <w:rPr>
          <w:bCs/>
          <w:i/>
          <w:iCs/>
        </w:rPr>
        <w:t>ое под РУ-3 кВ – объем 1176 м</w:t>
      </w:r>
      <w:r w:rsidR="00BF44DE" w:rsidRPr="00337057">
        <w:rPr>
          <w:bCs/>
          <w:i/>
          <w:iCs/>
          <w:vertAlign w:val="superscript"/>
        </w:rPr>
        <w:t>3</w:t>
      </w:r>
      <w:r w:rsidRPr="00337057">
        <w:rPr>
          <w:bCs/>
          <w:i/>
          <w:iCs/>
        </w:rPr>
        <w:t>;</w:t>
      </w:r>
      <w:r w:rsidR="00014DAA">
        <w:rPr>
          <w:bCs/>
          <w:i/>
          <w:iCs/>
        </w:rPr>
        <w:t xml:space="preserve"> </w:t>
      </w:r>
      <w:r w:rsidRPr="00337057">
        <w:rPr>
          <w:bCs/>
          <w:i/>
          <w:iCs/>
        </w:rPr>
        <w:t>2.Кабельное помещение на отм.8.00, расположенное под РУ-10 кВ</w:t>
      </w:r>
      <w:r w:rsidR="00BF44DE" w:rsidRPr="00337057">
        <w:rPr>
          <w:bCs/>
          <w:i/>
          <w:iCs/>
        </w:rPr>
        <w:t xml:space="preserve">, </w:t>
      </w:r>
      <w:r w:rsidR="00900EA5" w:rsidRPr="00337057">
        <w:rPr>
          <w:bCs/>
          <w:i/>
          <w:iCs/>
        </w:rPr>
        <w:t>коридор</w:t>
      </w:r>
      <w:r w:rsidR="00337057" w:rsidRPr="00337057">
        <w:rPr>
          <w:bCs/>
          <w:i/>
          <w:iCs/>
        </w:rPr>
        <w:t>-объем 1915 м</w:t>
      </w:r>
      <w:r w:rsidR="00337057" w:rsidRPr="00337057">
        <w:rPr>
          <w:bCs/>
          <w:i/>
          <w:iCs/>
          <w:vertAlign w:val="superscript"/>
        </w:rPr>
        <w:t>3</w:t>
      </w:r>
      <w:r w:rsidR="00337057" w:rsidRPr="00337057">
        <w:rPr>
          <w:bCs/>
          <w:i/>
          <w:iCs/>
        </w:rPr>
        <w:t>,</w:t>
      </w:r>
      <w:r w:rsidR="00BF44DE" w:rsidRPr="00337057">
        <w:rPr>
          <w:bCs/>
          <w:i/>
          <w:iCs/>
        </w:rPr>
        <w:t xml:space="preserve"> </w:t>
      </w:r>
      <w:r w:rsidR="00900EA5" w:rsidRPr="00337057">
        <w:rPr>
          <w:bCs/>
          <w:i/>
          <w:iCs/>
        </w:rPr>
        <w:t>кладовка Э</w:t>
      </w:r>
      <w:proofErr w:type="gramStart"/>
      <w:r w:rsidR="00900EA5" w:rsidRPr="00337057">
        <w:rPr>
          <w:bCs/>
          <w:i/>
          <w:iCs/>
        </w:rPr>
        <w:t>У-</w:t>
      </w:r>
      <w:proofErr w:type="gramEnd"/>
      <w:r w:rsidR="00900EA5" w:rsidRPr="00337057">
        <w:rPr>
          <w:bCs/>
          <w:i/>
          <w:iCs/>
        </w:rPr>
        <w:t xml:space="preserve"> объем 231 м</w:t>
      </w:r>
      <w:r w:rsidR="00900EA5" w:rsidRPr="00337057">
        <w:rPr>
          <w:bCs/>
          <w:i/>
          <w:iCs/>
          <w:vertAlign w:val="superscript"/>
        </w:rPr>
        <w:t>3</w:t>
      </w:r>
      <w:r w:rsidR="00900EA5" w:rsidRPr="00337057">
        <w:rPr>
          <w:bCs/>
          <w:i/>
          <w:iCs/>
        </w:rPr>
        <w:t>, кладовка</w:t>
      </w:r>
      <w:r w:rsidR="00BF44DE" w:rsidRPr="00337057">
        <w:rPr>
          <w:bCs/>
          <w:i/>
          <w:iCs/>
        </w:rPr>
        <w:t xml:space="preserve"> ТУ(2 ШТ)-общий </w:t>
      </w:r>
      <w:r w:rsidR="00900EA5" w:rsidRPr="00337057">
        <w:rPr>
          <w:bCs/>
          <w:i/>
          <w:iCs/>
        </w:rPr>
        <w:t xml:space="preserve"> объем </w:t>
      </w:r>
      <w:r w:rsidR="00BF44DE" w:rsidRPr="00337057">
        <w:rPr>
          <w:bCs/>
          <w:i/>
          <w:iCs/>
        </w:rPr>
        <w:t>462</w:t>
      </w:r>
      <w:r w:rsidR="00900EA5" w:rsidRPr="00337057">
        <w:rPr>
          <w:bCs/>
          <w:i/>
          <w:iCs/>
        </w:rPr>
        <w:t xml:space="preserve"> м</w:t>
      </w:r>
      <w:r w:rsidR="00900EA5" w:rsidRPr="00337057">
        <w:rPr>
          <w:bCs/>
          <w:i/>
          <w:iCs/>
          <w:vertAlign w:val="superscript"/>
        </w:rPr>
        <w:t>3</w:t>
      </w:r>
      <w:r w:rsidR="00900EA5" w:rsidRPr="00337057">
        <w:rPr>
          <w:bCs/>
          <w:i/>
          <w:iCs/>
        </w:rPr>
        <w:t>,</w:t>
      </w:r>
      <w:r w:rsidR="00014DAA">
        <w:rPr>
          <w:bCs/>
          <w:i/>
          <w:iCs/>
        </w:rPr>
        <w:t xml:space="preserve"> </w:t>
      </w:r>
      <w:r w:rsidR="00900EA5" w:rsidRPr="00337057">
        <w:rPr>
          <w:bCs/>
          <w:i/>
          <w:iCs/>
        </w:rPr>
        <w:t>кладовка- объем 231 м</w:t>
      </w:r>
      <w:r w:rsidR="00900EA5" w:rsidRPr="00337057">
        <w:rPr>
          <w:bCs/>
          <w:i/>
          <w:iCs/>
          <w:vertAlign w:val="superscript"/>
        </w:rPr>
        <w:t>3</w:t>
      </w:r>
      <w:r w:rsidRPr="00337057">
        <w:rPr>
          <w:bCs/>
          <w:i/>
          <w:iCs/>
        </w:rPr>
        <w:t>.</w:t>
      </w:r>
      <w:r w:rsidR="00900EA5" w:rsidRPr="00337057">
        <w:rPr>
          <w:bCs/>
          <w:i/>
          <w:iCs/>
        </w:rPr>
        <w:t xml:space="preserve"> 3</w:t>
      </w:r>
      <w:r w:rsidRPr="00337057">
        <w:rPr>
          <w:bCs/>
          <w:i/>
          <w:iCs/>
        </w:rPr>
        <w:t xml:space="preserve"> Кабельная шахта-от отм.8.00 до подпультового пом</w:t>
      </w:r>
      <w:r w:rsidR="00337057" w:rsidRPr="00337057">
        <w:rPr>
          <w:bCs/>
          <w:i/>
          <w:iCs/>
        </w:rPr>
        <w:t>ещения отм.38.00-объем 160 м</w:t>
      </w:r>
      <w:r w:rsidR="00337057" w:rsidRPr="00337057">
        <w:rPr>
          <w:bCs/>
          <w:i/>
          <w:iCs/>
          <w:vertAlign w:val="superscript"/>
        </w:rPr>
        <w:t>3</w:t>
      </w:r>
      <w:r w:rsidRPr="00337057">
        <w:rPr>
          <w:bCs/>
          <w:i/>
          <w:iCs/>
        </w:rPr>
        <w:t>;</w:t>
      </w:r>
      <w:r w:rsidR="00014DAA">
        <w:rPr>
          <w:bCs/>
          <w:i/>
          <w:iCs/>
        </w:rPr>
        <w:t xml:space="preserve"> </w:t>
      </w:r>
      <w:r w:rsidRPr="00337057">
        <w:rPr>
          <w:bCs/>
          <w:i/>
          <w:iCs/>
        </w:rPr>
        <w:t xml:space="preserve">4.помещение бака </w:t>
      </w:r>
      <w:r w:rsidR="00337057" w:rsidRPr="00337057">
        <w:rPr>
          <w:bCs/>
          <w:i/>
          <w:iCs/>
        </w:rPr>
        <w:t>аварийного слива масла-225 м</w:t>
      </w:r>
      <w:r w:rsidR="00337057" w:rsidRPr="00337057">
        <w:rPr>
          <w:bCs/>
          <w:i/>
          <w:iCs/>
          <w:vertAlign w:val="superscript"/>
        </w:rPr>
        <w:t>3</w:t>
      </w:r>
      <w:r w:rsidR="00337057" w:rsidRPr="00337057">
        <w:rPr>
          <w:bCs/>
          <w:i/>
          <w:iCs/>
        </w:rPr>
        <w:t xml:space="preserve"> </w:t>
      </w:r>
      <w:r w:rsidRPr="00337057">
        <w:rPr>
          <w:bCs/>
          <w:i/>
          <w:iCs/>
        </w:rPr>
        <w:t>. Общий объем помещений</w:t>
      </w:r>
      <w:r w:rsidR="00337057" w:rsidRPr="00337057">
        <w:rPr>
          <w:bCs/>
          <w:i/>
          <w:iCs/>
        </w:rPr>
        <w:t xml:space="preserve"> 4400 </w:t>
      </w:r>
      <w:r w:rsidR="00610D1A" w:rsidRPr="00337057">
        <w:rPr>
          <w:bCs/>
          <w:i/>
          <w:iCs/>
        </w:rPr>
        <w:t xml:space="preserve"> м</w:t>
      </w:r>
      <w:r w:rsidR="00610D1A" w:rsidRPr="00337057">
        <w:rPr>
          <w:bCs/>
          <w:i/>
          <w:iCs/>
          <w:vertAlign w:val="superscript"/>
        </w:rPr>
        <w:t>3</w:t>
      </w:r>
      <w:r w:rsidRPr="00337057">
        <w:rPr>
          <w:bCs/>
          <w:i/>
          <w:iCs/>
        </w:rPr>
        <w:t>.</w:t>
      </w:r>
    </w:p>
    <w:p w:rsidR="00C14F1C" w:rsidRDefault="00C14F1C">
      <w:pPr>
        <w:ind w:left="360"/>
        <w:rPr>
          <w:b/>
          <w:bCs/>
        </w:rPr>
      </w:pPr>
    </w:p>
    <w:p w:rsidR="00915D09" w:rsidRPr="00B062B6" w:rsidRDefault="003A262E" w:rsidP="0057591F">
      <w:pPr>
        <w:jc w:val="center"/>
        <w:rPr>
          <w:b/>
          <w:bCs/>
          <w:sz w:val="28"/>
        </w:rPr>
      </w:pPr>
      <w:r>
        <w:rPr>
          <w:b/>
        </w:rPr>
        <w:t xml:space="preserve"> УКРУПНЕННАЯ </w:t>
      </w:r>
      <w:r w:rsidR="0004680C" w:rsidRPr="00B062B6">
        <w:rPr>
          <w:b/>
        </w:rPr>
        <w:t>ВЕДОМОСТЬ</w:t>
      </w:r>
      <w:r w:rsidR="00900EA5" w:rsidRPr="00900EA5">
        <w:rPr>
          <w:bCs/>
          <w:i/>
          <w:iCs/>
          <w:color w:val="FF0000"/>
        </w:rPr>
        <w:t xml:space="preserve"> </w:t>
      </w:r>
    </w:p>
    <w:p w:rsidR="00915D09" w:rsidRDefault="00D97605" w:rsidP="00915D09">
      <w:pPr>
        <w:ind w:left="360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объемов работ </w:t>
      </w:r>
    </w:p>
    <w:p w:rsidR="00EF0310" w:rsidRDefault="00D97605" w:rsidP="00EF0310">
      <w:p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по</w:t>
      </w:r>
      <w:r w:rsidR="003A262E">
        <w:rPr>
          <w:b/>
          <w:bCs/>
          <w:i/>
          <w:iCs/>
        </w:rPr>
        <w:t xml:space="preserve"> </w:t>
      </w:r>
      <w:r w:rsidR="00EF0310">
        <w:rPr>
          <w:b/>
          <w:bCs/>
          <w:i/>
          <w:iCs/>
        </w:rPr>
        <w:t xml:space="preserve">оборудованию кабельных помещений ГЭС-9 автоматической системой пожаротушения          </w:t>
      </w:r>
    </w:p>
    <w:p w:rsidR="00044A56" w:rsidRDefault="003A262E" w:rsidP="003A262E">
      <w:p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 xml:space="preserve">  </w:t>
      </w:r>
    </w:p>
    <w:p w:rsidR="00984E44" w:rsidRDefault="00984E44" w:rsidP="00984E44">
      <w:pPr>
        <w:tabs>
          <w:tab w:val="left" w:pos="1875"/>
        </w:tabs>
        <w:ind w:left="1068" w:firstLine="348"/>
        <w:rPr>
          <w:b/>
          <w:bCs/>
          <w:i/>
          <w:iCs/>
        </w:rPr>
      </w:pPr>
      <w:r>
        <w:rPr>
          <w:b/>
          <w:bCs/>
          <w:i/>
          <w:iCs/>
        </w:rPr>
        <w:tab/>
      </w:r>
    </w:p>
    <w:tbl>
      <w:tblPr>
        <w:tblStyle w:val="a8"/>
        <w:tblW w:w="0" w:type="auto"/>
        <w:tblInd w:w="1068" w:type="dxa"/>
        <w:tblLook w:val="04A0" w:firstRow="1" w:lastRow="0" w:firstColumn="1" w:lastColumn="0" w:noHBand="0" w:noVBand="1"/>
      </w:tblPr>
      <w:tblGrid>
        <w:gridCol w:w="622"/>
        <w:gridCol w:w="6169"/>
        <w:gridCol w:w="1181"/>
        <w:gridCol w:w="1086"/>
      </w:tblGrid>
      <w:tr w:rsidR="00DA20C4" w:rsidRPr="00506484" w:rsidTr="00892CE1">
        <w:tc>
          <w:tcPr>
            <w:tcW w:w="773" w:type="dxa"/>
          </w:tcPr>
          <w:p w:rsidR="00984E44" w:rsidRPr="00506484" w:rsidRDefault="00984E44" w:rsidP="00EF3BA6">
            <w:pPr>
              <w:rPr>
                <w:b/>
                <w:bCs/>
              </w:rPr>
            </w:pPr>
            <w:r w:rsidRPr="00506484">
              <w:rPr>
                <w:b/>
                <w:bCs/>
              </w:rPr>
              <w:t>№ п/п</w:t>
            </w:r>
          </w:p>
        </w:tc>
        <w:tc>
          <w:tcPr>
            <w:tcW w:w="5644" w:type="dxa"/>
          </w:tcPr>
          <w:p w:rsidR="00984E44" w:rsidRPr="00506484" w:rsidRDefault="00984E44" w:rsidP="00EF3BA6">
            <w:pPr>
              <w:rPr>
                <w:b/>
                <w:bCs/>
              </w:rPr>
            </w:pPr>
            <w:r w:rsidRPr="00506484">
              <w:rPr>
                <w:b/>
                <w:bCs/>
              </w:rPr>
              <w:t>Наименование работ</w:t>
            </w:r>
          </w:p>
        </w:tc>
        <w:tc>
          <w:tcPr>
            <w:tcW w:w="1181" w:type="dxa"/>
          </w:tcPr>
          <w:p w:rsidR="00984E44" w:rsidRPr="00506484" w:rsidRDefault="00984E44" w:rsidP="00EF3BA6">
            <w:pPr>
              <w:pStyle w:val="1"/>
              <w:rPr>
                <w:sz w:val="24"/>
              </w:rPr>
            </w:pPr>
            <w:r w:rsidRPr="00506484">
              <w:rPr>
                <w:sz w:val="24"/>
              </w:rPr>
              <w:t>Ед. изм</w:t>
            </w:r>
          </w:p>
        </w:tc>
        <w:tc>
          <w:tcPr>
            <w:tcW w:w="1460" w:type="dxa"/>
          </w:tcPr>
          <w:p w:rsidR="00984E44" w:rsidRPr="00506484" w:rsidRDefault="00984E44" w:rsidP="00EF3BA6">
            <w:pPr>
              <w:pStyle w:val="1"/>
              <w:rPr>
                <w:sz w:val="24"/>
              </w:rPr>
            </w:pPr>
            <w:r w:rsidRPr="00506484">
              <w:rPr>
                <w:sz w:val="24"/>
              </w:rPr>
              <w:t>Объем</w:t>
            </w:r>
          </w:p>
        </w:tc>
      </w:tr>
      <w:tr w:rsidR="00DA20C4" w:rsidRPr="00506484" w:rsidTr="00892CE1">
        <w:tc>
          <w:tcPr>
            <w:tcW w:w="773" w:type="dxa"/>
          </w:tcPr>
          <w:p w:rsidR="00984E44" w:rsidRPr="00506484" w:rsidRDefault="00984E44" w:rsidP="00EF3BA6">
            <w:r w:rsidRPr="00506484">
              <w:t>1</w:t>
            </w:r>
          </w:p>
        </w:tc>
        <w:tc>
          <w:tcPr>
            <w:tcW w:w="5644" w:type="dxa"/>
          </w:tcPr>
          <w:p w:rsidR="00984E44" w:rsidRPr="00506484" w:rsidRDefault="001D0C4B" w:rsidP="00EF3BA6">
            <w:r>
              <w:t>Разработка рабочей документации по оборудованию</w:t>
            </w:r>
            <w:r w:rsidR="005559E3" w:rsidRPr="00506484">
              <w:t xml:space="preserve">  кабельных помещений </w:t>
            </w:r>
            <w:r w:rsidR="003A262E" w:rsidRPr="00506484">
              <w:t>системой автоматического пожаротушения</w:t>
            </w:r>
            <w:r>
              <w:t>. Предусмотреть раздел «Расчет сил и средств (трудозатрат) на дальнейшее</w:t>
            </w:r>
            <w:r w:rsidR="00892CE1">
              <w:t xml:space="preserve"> техническое обслуживание системы пожаротушения кабельных </w:t>
            </w:r>
            <w:r w:rsidR="00892CE1">
              <w:lastRenderedPageBreak/>
              <w:t>каналов»</w:t>
            </w:r>
          </w:p>
        </w:tc>
        <w:tc>
          <w:tcPr>
            <w:tcW w:w="1181" w:type="dxa"/>
          </w:tcPr>
          <w:p w:rsidR="00984E44" w:rsidRPr="00506484" w:rsidRDefault="00892CE1" w:rsidP="00EF3BA6">
            <w:r>
              <w:lastRenderedPageBreak/>
              <w:t>комплект</w:t>
            </w:r>
          </w:p>
        </w:tc>
        <w:tc>
          <w:tcPr>
            <w:tcW w:w="1460" w:type="dxa"/>
          </w:tcPr>
          <w:p w:rsidR="00984E44" w:rsidRPr="00506484" w:rsidRDefault="00984E44" w:rsidP="00EF3BA6">
            <w:pPr>
              <w:jc w:val="both"/>
            </w:pPr>
            <w:r w:rsidRPr="00506484">
              <w:t xml:space="preserve">       </w:t>
            </w:r>
            <w:r w:rsidR="0068307A">
              <w:t>3</w:t>
            </w:r>
            <w:r w:rsidRPr="00506484">
              <w:t xml:space="preserve">  </w:t>
            </w:r>
          </w:p>
        </w:tc>
      </w:tr>
      <w:tr w:rsidR="00DA20C4" w:rsidRPr="00506484" w:rsidTr="00892CE1">
        <w:tc>
          <w:tcPr>
            <w:tcW w:w="773" w:type="dxa"/>
          </w:tcPr>
          <w:p w:rsidR="00984E44" w:rsidRPr="00506484" w:rsidRDefault="00984E44" w:rsidP="00EF3BA6">
            <w:r w:rsidRPr="00506484">
              <w:lastRenderedPageBreak/>
              <w:t>2</w:t>
            </w:r>
          </w:p>
        </w:tc>
        <w:tc>
          <w:tcPr>
            <w:tcW w:w="5644" w:type="dxa"/>
          </w:tcPr>
          <w:p w:rsidR="00984E44" w:rsidRPr="00506484" w:rsidRDefault="00506484" w:rsidP="00EF3BA6">
            <w:r w:rsidRPr="00506484">
              <w:t xml:space="preserve">Разработка эксплуатационной документации </w:t>
            </w:r>
            <w:r>
              <w:t>(Инструкция по эксплуатации системы пожаротушения кабельных каналов»</w:t>
            </w:r>
            <w:r w:rsidR="001D0C4B">
              <w:t>)</w:t>
            </w:r>
          </w:p>
        </w:tc>
        <w:tc>
          <w:tcPr>
            <w:tcW w:w="1181" w:type="dxa"/>
          </w:tcPr>
          <w:p w:rsidR="00984E44" w:rsidRPr="00506484" w:rsidRDefault="00984E44" w:rsidP="00EF3BA6"/>
        </w:tc>
        <w:tc>
          <w:tcPr>
            <w:tcW w:w="1460" w:type="dxa"/>
          </w:tcPr>
          <w:p w:rsidR="00984E44" w:rsidRPr="00506484" w:rsidRDefault="00984E44" w:rsidP="00EF3BA6">
            <w:pPr>
              <w:jc w:val="both"/>
            </w:pPr>
          </w:p>
        </w:tc>
      </w:tr>
      <w:tr w:rsidR="00DA20C4" w:rsidRPr="00506484" w:rsidTr="00892CE1">
        <w:tc>
          <w:tcPr>
            <w:tcW w:w="773" w:type="dxa"/>
          </w:tcPr>
          <w:p w:rsidR="00506484" w:rsidRPr="00506484" w:rsidRDefault="00506484" w:rsidP="00984E44">
            <w:r w:rsidRPr="00506484">
              <w:t>3</w:t>
            </w:r>
          </w:p>
        </w:tc>
        <w:tc>
          <w:tcPr>
            <w:tcW w:w="5644" w:type="dxa"/>
          </w:tcPr>
          <w:p w:rsidR="00506484" w:rsidRPr="00506484" w:rsidRDefault="00892CE1" w:rsidP="00984E44">
            <w:r>
              <w:t>Поставка оборудования и материалов (+10%-ный ЗИП)</w:t>
            </w:r>
          </w:p>
        </w:tc>
        <w:tc>
          <w:tcPr>
            <w:tcW w:w="1181" w:type="dxa"/>
          </w:tcPr>
          <w:p w:rsidR="00506484" w:rsidRPr="00506484" w:rsidRDefault="00506484" w:rsidP="00984E44"/>
        </w:tc>
        <w:tc>
          <w:tcPr>
            <w:tcW w:w="1460" w:type="dxa"/>
          </w:tcPr>
          <w:p w:rsidR="00506484" w:rsidRPr="00506484" w:rsidRDefault="00506484" w:rsidP="00984E44"/>
        </w:tc>
      </w:tr>
      <w:tr w:rsidR="00DA20C4" w:rsidRPr="00506484" w:rsidTr="00892CE1">
        <w:tc>
          <w:tcPr>
            <w:tcW w:w="773" w:type="dxa"/>
          </w:tcPr>
          <w:p w:rsidR="00506484" w:rsidRPr="00506484" w:rsidRDefault="00506484" w:rsidP="00984E44">
            <w:r w:rsidRPr="00506484">
              <w:t>4</w:t>
            </w:r>
          </w:p>
        </w:tc>
        <w:tc>
          <w:tcPr>
            <w:tcW w:w="5644" w:type="dxa"/>
          </w:tcPr>
          <w:p w:rsidR="00506484" w:rsidRPr="00506484" w:rsidRDefault="00892CE1" w:rsidP="00984E44">
            <w:r w:rsidRPr="00506484">
              <w:t>СМР</w:t>
            </w:r>
          </w:p>
        </w:tc>
        <w:tc>
          <w:tcPr>
            <w:tcW w:w="1181" w:type="dxa"/>
          </w:tcPr>
          <w:p w:rsidR="00506484" w:rsidRPr="00506484" w:rsidRDefault="00506484" w:rsidP="00984E44"/>
        </w:tc>
        <w:tc>
          <w:tcPr>
            <w:tcW w:w="1460" w:type="dxa"/>
          </w:tcPr>
          <w:p w:rsidR="00506484" w:rsidRPr="00506484" w:rsidRDefault="00506484" w:rsidP="00984E44"/>
        </w:tc>
      </w:tr>
      <w:tr w:rsidR="00DA20C4" w:rsidRPr="00506484" w:rsidTr="00892CE1">
        <w:tc>
          <w:tcPr>
            <w:tcW w:w="773" w:type="dxa"/>
          </w:tcPr>
          <w:p w:rsidR="00506484" w:rsidRPr="00506484" w:rsidRDefault="00506484" w:rsidP="00984E44">
            <w:r w:rsidRPr="00506484">
              <w:t>5</w:t>
            </w:r>
          </w:p>
        </w:tc>
        <w:tc>
          <w:tcPr>
            <w:tcW w:w="5644" w:type="dxa"/>
          </w:tcPr>
          <w:p w:rsidR="00506484" w:rsidRPr="00506484" w:rsidRDefault="00892CE1" w:rsidP="00984E44">
            <w:r>
              <w:t>Пуско-наладка</w:t>
            </w:r>
          </w:p>
        </w:tc>
        <w:tc>
          <w:tcPr>
            <w:tcW w:w="1181" w:type="dxa"/>
          </w:tcPr>
          <w:p w:rsidR="00506484" w:rsidRPr="00506484" w:rsidRDefault="00506484" w:rsidP="00984E44"/>
        </w:tc>
        <w:tc>
          <w:tcPr>
            <w:tcW w:w="1460" w:type="dxa"/>
          </w:tcPr>
          <w:p w:rsidR="00506484" w:rsidRPr="00506484" w:rsidRDefault="00506484" w:rsidP="00984E44"/>
        </w:tc>
      </w:tr>
      <w:tr w:rsidR="00DA20C4" w:rsidTr="00DA20C4">
        <w:tc>
          <w:tcPr>
            <w:tcW w:w="0" w:type="auto"/>
          </w:tcPr>
          <w:p w:rsidR="00DA20C4" w:rsidRDefault="00DA20C4" w:rsidP="00984E44">
            <w:r>
              <w:t>6</w:t>
            </w:r>
          </w:p>
        </w:tc>
        <w:tc>
          <w:tcPr>
            <w:tcW w:w="0" w:type="auto"/>
          </w:tcPr>
          <w:p w:rsidR="00DA20C4" w:rsidRDefault="00DA20C4" w:rsidP="00984E44">
            <w:r>
              <w:t>Огневые испытания системы пожаротушения с подтверждением автоматической работоспособности и требуемых параметров интенсивности орошения</w:t>
            </w:r>
          </w:p>
        </w:tc>
        <w:tc>
          <w:tcPr>
            <w:tcW w:w="0" w:type="auto"/>
          </w:tcPr>
          <w:p w:rsidR="00DA20C4" w:rsidRDefault="00DA20C4" w:rsidP="00984E44"/>
        </w:tc>
        <w:tc>
          <w:tcPr>
            <w:tcW w:w="0" w:type="auto"/>
          </w:tcPr>
          <w:p w:rsidR="00DA20C4" w:rsidRDefault="00DA20C4" w:rsidP="00984E44"/>
        </w:tc>
      </w:tr>
      <w:tr w:rsidR="00DA20C4" w:rsidTr="00DA20C4">
        <w:tc>
          <w:tcPr>
            <w:tcW w:w="0" w:type="auto"/>
          </w:tcPr>
          <w:p w:rsidR="00DA20C4" w:rsidRDefault="00DA20C4" w:rsidP="00984E44"/>
        </w:tc>
        <w:tc>
          <w:tcPr>
            <w:tcW w:w="0" w:type="auto"/>
          </w:tcPr>
          <w:p w:rsidR="00DA20C4" w:rsidRDefault="00DA20C4" w:rsidP="00984E44"/>
        </w:tc>
        <w:tc>
          <w:tcPr>
            <w:tcW w:w="0" w:type="auto"/>
          </w:tcPr>
          <w:p w:rsidR="00DA20C4" w:rsidRDefault="00DA20C4" w:rsidP="00984E44"/>
        </w:tc>
        <w:tc>
          <w:tcPr>
            <w:tcW w:w="0" w:type="auto"/>
          </w:tcPr>
          <w:p w:rsidR="00DA20C4" w:rsidRDefault="00DA20C4" w:rsidP="00984E44"/>
        </w:tc>
      </w:tr>
    </w:tbl>
    <w:p w:rsidR="00984E44" w:rsidRDefault="00984E44" w:rsidP="00984E44">
      <w:pPr>
        <w:ind w:left="1068" w:firstLine="348"/>
      </w:pPr>
    </w:p>
    <w:p w:rsidR="00984E44" w:rsidRDefault="00984E44" w:rsidP="00984E44">
      <w:pPr>
        <w:ind w:left="1068" w:firstLine="348"/>
      </w:pPr>
    </w:p>
    <w:p w:rsidR="00984E44" w:rsidRDefault="00984E44" w:rsidP="00984E44">
      <w:pPr>
        <w:ind w:left="1068" w:firstLine="348"/>
        <w:rPr>
          <w:b/>
          <w:bCs/>
        </w:rPr>
      </w:pPr>
      <w:r>
        <w:tab/>
      </w:r>
      <w:r>
        <w:tab/>
      </w:r>
      <w:r>
        <w:tab/>
        <w:t xml:space="preserve">     </w:t>
      </w:r>
      <w:r>
        <w:rPr>
          <w:b/>
          <w:bCs/>
        </w:rPr>
        <w:t>Особые условия.</w:t>
      </w:r>
    </w:p>
    <w:p w:rsidR="00984E44" w:rsidRPr="00DB7123" w:rsidRDefault="00984E44" w:rsidP="00984E44">
      <w:pPr>
        <w:rPr>
          <w:bCs/>
        </w:rPr>
      </w:pPr>
      <w:r>
        <w:rPr>
          <w:b/>
          <w:bCs/>
        </w:rPr>
        <w:t xml:space="preserve">         </w:t>
      </w:r>
      <w:r>
        <w:rPr>
          <w:b/>
          <w:bCs/>
        </w:rPr>
        <w:tab/>
        <w:t>Вариант производства работ и требования к персоналу подрядной  организации</w:t>
      </w:r>
      <w:r w:rsidR="00D97605">
        <w:rPr>
          <w:b/>
          <w:bCs/>
        </w:rPr>
        <w:t>.</w:t>
      </w:r>
      <w:r w:rsidR="00D97605">
        <w:rPr>
          <w:b/>
          <w:bCs/>
        </w:rPr>
        <w:tab/>
      </w:r>
      <w:r w:rsidR="00D97605">
        <w:rPr>
          <w:b/>
          <w:bCs/>
        </w:rPr>
        <w:tab/>
      </w:r>
      <w:r w:rsidR="00D97605">
        <w:rPr>
          <w:b/>
          <w:bCs/>
        </w:rPr>
        <w:tab/>
      </w:r>
      <w:r w:rsidR="00D97605">
        <w:rPr>
          <w:b/>
          <w:bCs/>
        </w:rPr>
        <w:tab/>
      </w:r>
      <w:r w:rsidR="00D97605">
        <w:rPr>
          <w:b/>
          <w:bCs/>
        </w:rPr>
        <w:tab/>
      </w:r>
      <w:r w:rsidR="00D97605">
        <w:rPr>
          <w:b/>
          <w:bCs/>
        </w:rPr>
        <w:tab/>
      </w:r>
      <w:r w:rsidR="00D97605">
        <w:rPr>
          <w:b/>
          <w:bCs/>
        </w:rPr>
        <w:tab/>
      </w:r>
      <w:r w:rsidR="00D97605">
        <w:rPr>
          <w:b/>
          <w:bCs/>
        </w:rPr>
        <w:tab/>
      </w:r>
      <w:r w:rsidR="00D97605">
        <w:rPr>
          <w:b/>
          <w:bCs/>
        </w:rPr>
        <w:tab/>
      </w:r>
      <w:r w:rsidR="00D97605">
        <w:rPr>
          <w:b/>
          <w:bCs/>
        </w:rPr>
        <w:tab/>
      </w:r>
      <w:r w:rsidR="00D97605">
        <w:rPr>
          <w:b/>
          <w:bCs/>
        </w:rPr>
        <w:tab/>
      </w:r>
      <w:r w:rsidR="00D97605">
        <w:rPr>
          <w:b/>
          <w:bCs/>
        </w:rPr>
        <w:tab/>
      </w:r>
      <w:r w:rsidR="00D97605">
        <w:rPr>
          <w:b/>
          <w:bCs/>
        </w:rPr>
        <w:tab/>
      </w:r>
      <w:r w:rsidR="00D97605">
        <w:rPr>
          <w:b/>
          <w:bCs/>
        </w:rPr>
        <w:tab/>
      </w:r>
      <w:r w:rsidR="00D97605" w:rsidRPr="00DB7123">
        <w:rPr>
          <w:bCs/>
        </w:rPr>
        <w:t>1. Наличие</w:t>
      </w:r>
      <w:r w:rsidR="00D97605">
        <w:rPr>
          <w:b/>
          <w:bCs/>
        </w:rPr>
        <w:t xml:space="preserve"> </w:t>
      </w:r>
      <w:r w:rsidR="00D97605" w:rsidRPr="00DB7123">
        <w:rPr>
          <w:bCs/>
        </w:rPr>
        <w:t>действующей на весь период работ Лицензии МЧС РФ «Производство</w:t>
      </w:r>
      <w:r w:rsidR="0068307A">
        <w:rPr>
          <w:bCs/>
        </w:rPr>
        <w:t xml:space="preserve"> </w:t>
      </w:r>
      <w:r w:rsidR="00D97605" w:rsidRPr="00DB7123">
        <w:rPr>
          <w:bCs/>
        </w:rPr>
        <w:t xml:space="preserve">работ по монтажу, ремонту и обслуживанию средств </w:t>
      </w:r>
      <w:r w:rsidR="00DB7123" w:rsidRPr="00DB7123">
        <w:rPr>
          <w:bCs/>
        </w:rPr>
        <w:t>обеспечения пожарной безопасности зданий и сооружений» с правом проведения работ по «монтажу, ремонту и обслуживанию установок пожарной защиты».</w:t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DB7123" w:rsidRPr="00DB7123">
        <w:rPr>
          <w:bCs/>
        </w:rPr>
        <w:t>2.</w:t>
      </w:r>
      <w:r w:rsidR="00DB7123">
        <w:rPr>
          <w:bCs/>
        </w:rPr>
        <w:t xml:space="preserve"> До подачи предложений на конкурс потенциальный Подрядчик должен ознакомиться с объемами работ с выездом на Нижне-Свирскую ГЭС (ГЭС-9).</w:t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DB7123">
        <w:rPr>
          <w:bCs/>
        </w:rPr>
        <w:t>3.Проектирование и монтаж провести в строгом соответствии с требованиями</w:t>
      </w:r>
      <w:r w:rsidR="005D417F">
        <w:rPr>
          <w:bCs/>
        </w:rPr>
        <w:t>:</w:t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5D417F">
        <w:rPr>
          <w:bCs/>
        </w:rPr>
        <w:t>-Федерального закона от 22.07.2008 г. №123-ФЗ «технический регламент о требованиях пожарной безопасности»;</w:t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5D417F">
        <w:rPr>
          <w:bCs/>
        </w:rPr>
        <w:t>-Сводов правил СП 1.13130.2009- СП 12.13130.2009 по пожарной безопасности;</w:t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5D417F">
        <w:rPr>
          <w:bCs/>
        </w:rPr>
        <w:t>-СО 31.0-49.101-2003 (РД 153-34.0-49.101-2003) «Инструкция по проектированию противопожарной защиты энергетических предприятий»;</w:t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5D417F">
        <w:rPr>
          <w:bCs/>
        </w:rPr>
        <w:t>-СП 5.13130.2009. Свод правил «Установки пожарной сигнализации</w:t>
      </w:r>
      <w:r w:rsidR="0097780B">
        <w:rPr>
          <w:bCs/>
        </w:rPr>
        <w:t xml:space="preserve"> и пожаротушения автоматические. Нормы и правила проектирования»;</w:t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97780B">
        <w:rPr>
          <w:bCs/>
        </w:rPr>
        <w:t>-СО 34.03.301-00 (РД 153-34.0-03.301-00) «Правила пожарной безопасности для энергетических предприятий»;</w:t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97780B">
        <w:rPr>
          <w:bCs/>
        </w:rPr>
        <w:t>-СО 153-34.03.304-87 «Правила выполнения противопожарных требований по огнестойкому уплотнению кабельных линий»;</w:t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97780B">
        <w:rPr>
          <w:bCs/>
        </w:rPr>
        <w:t>-РД 34.49.501-95 «Типовая инструкция по эксплуатации автоматических установок водяного пожаротушения»;</w:t>
      </w:r>
      <w:r w:rsidR="0097780B">
        <w:rPr>
          <w:bCs/>
        </w:rPr>
        <w:tab/>
      </w:r>
      <w:r w:rsidR="0097780B">
        <w:rPr>
          <w:bCs/>
        </w:rPr>
        <w:tab/>
      </w:r>
      <w:r w:rsidR="00D97605" w:rsidRPr="00DB7123">
        <w:rPr>
          <w:bCs/>
        </w:rPr>
        <w:tab/>
      </w:r>
      <w:r w:rsidR="0097780B">
        <w:rPr>
          <w:bCs/>
        </w:rPr>
        <w:tab/>
      </w:r>
      <w:r w:rsidR="0097780B">
        <w:rPr>
          <w:bCs/>
        </w:rPr>
        <w:tab/>
      </w:r>
      <w:r w:rsidR="0097780B">
        <w:rPr>
          <w:bCs/>
        </w:rPr>
        <w:tab/>
      </w:r>
      <w:r w:rsidR="0097780B">
        <w:rPr>
          <w:bCs/>
        </w:rPr>
        <w:tab/>
      </w:r>
      <w:r w:rsidR="0097780B">
        <w:rPr>
          <w:bCs/>
        </w:rPr>
        <w:tab/>
      </w:r>
      <w:r w:rsidR="0097780B">
        <w:rPr>
          <w:bCs/>
        </w:rPr>
        <w:tab/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  <w:r w:rsidR="00DA20C4">
        <w:rPr>
          <w:bCs/>
        </w:rPr>
        <w:t xml:space="preserve">Обеспечить предоставление проектной и исполнительной документации, включая «Инструкцию по эксплуатации системы пожаротушения», в электронном виде в формате </w:t>
      </w:r>
      <w:r w:rsidR="00DA20C4">
        <w:rPr>
          <w:bCs/>
          <w:lang w:val="en-US"/>
        </w:rPr>
        <w:t>AutoCad</w:t>
      </w:r>
      <w:r w:rsidR="00DA20C4" w:rsidRPr="00DA20C4">
        <w:rPr>
          <w:bCs/>
        </w:rPr>
        <w:t xml:space="preserve">, </w:t>
      </w:r>
      <w:r w:rsidR="00DA20C4">
        <w:rPr>
          <w:bCs/>
          <w:lang w:val="en-US"/>
        </w:rPr>
        <w:t>Visio</w:t>
      </w:r>
      <w:r w:rsidR="00DA20C4">
        <w:rPr>
          <w:bCs/>
        </w:rPr>
        <w:t xml:space="preserve"> и на бумажном носителе в 3-х экзем</w:t>
      </w:r>
      <w:r w:rsidR="0068307A">
        <w:rPr>
          <w:bCs/>
        </w:rPr>
        <w:t>п</w:t>
      </w:r>
      <w:r w:rsidR="00DA20C4">
        <w:rPr>
          <w:bCs/>
        </w:rPr>
        <w:t>лярах.</w:t>
      </w:r>
      <w:r w:rsidR="00D97605" w:rsidRPr="00DB7123">
        <w:rPr>
          <w:bCs/>
        </w:rPr>
        <w:tab/>
      </w:r>
      <w:r w:rsidR="00D97605" w:rsidRPr="00DB7123">
        <w:rPr>
          <w:bCs/>
        </w:rPr>
        <w:tab/>
      </w:r>
    </w:p>
    <w:p w:rsidR="00984E44" w:rsidRPr="0097780B" w:rsidRDefault="0097780B" w:rsidP="0097780B">
      <w:pPr>
        <w:ind w:left="709"/>
        <w:rPr>
          <w:bCs/>
        </w:rPr>
      </w:pPr>
      <w:r>
        <w:t>4</w:t>
      </w:r>
      <w:r w:rsidRPr="0097780B">
        <w:rPr>
          <w:bCs/>
        </w:rPr>
        <w:t>.</w:t>
      </w:r>
      <w:r>
        <w:rPr>
          <w:bCs/>
        </w:rPr>
        <w:t xml:space="preserve"> </w:t>
      </w:r>
      <w:r w:rsidR="00984E44" w:rsidRPr="0097780B">
        <w:rPr>
          <w:bCs/>
        </w:rPr>
        <w:t>Выполнение требований:</w:t>
      </w:r>
    </w:p>
    <w:p w:rsidR="00984E44" w:rsidRPr="0097780B" w:rsidRDefault="00984E44" w:rsidP="0097780B">
      <w:pPr>
        <w:numPr>
          <w:ilvl w:val="1"/>
          <w:numId w:val="2"/>
        </w:numPr>
        <w:tabs>
          <w:tab w:val="clear" w:pos="360"/>
          <w:tab w:val="num" w:pos="1339"/>
        </w:tabs>
        <w:ind w:left="1339" w:hanging="630"/>
        <w:rPr>
          <w:bCs/>
        </w:rPr>
      </w:pPr>
      <w:r w:rsidRPr="0097780B">
        <w:rPr>
          <w:bCs/>
        </w:rPr>
        <w:t>ПТЭ р. 2.3. – «Территория, производственные здания и сооружения гидротехнических сооружений и водное хозяйство электростанций»</w:t>
      </w:r>
    </w:p>
    <w:p w:rsidR="00984E44" w:rsidRPr="0097780B" w:rsidRDefault="00984E44" w:rsidP="0097780B">
      <w:pPr>
        <w:numPr>
          <w:ilvl w:val="1"/>
          <w:numId w:val="2"/>
        </w:numPr>
        <w:tabs>
          <w:tab w:val="clear" w:pos="360"/>
          <w:tab w:val="num" w:pos="1339"/>
        </w:tabs>
        <w:ind w:left="1339" w:hanging="630"/>
        <w:rPr>
          <w:bCs/>
        </w:rPr>
      </w:pPr>
      <w:r w:rsidRPr="0097780B">
        <w:rPr>
          <w:bCs/>
        </w:rPr>
        <w:t>Правил безопасности при обслуживании ГТС и ГМО энергоснабжающих организаций – РД 153-34.0-03.205-2001.</w:t>
      </w:r>
    </w:p>
    <w:p w:rsidR="00984E44" w:rsidRPr="0097780B" w:rsidRDefault="00984E44" w:rsidP="0097780B">
      <w:pPr>
        <w:numPr>
          <w:ilvl w:val="1"/>
          <w:numId w:val="2"/>
        </w:numPr>
        <w:tabs>
          <w:tab w:val="clear" w:pos="360"/>
          <w:tab w:val="num" w:pos="1339"/>
        </w:tabs>
        <w:ind w:left="1339" w:hanging="630"/>
        <w:rPr>
          <w:bCs/>
        </w:rPr>
      </w:pPr>
      <w:r w:rsidRPr="0097780B">
        <w:rPr>
          <w:bCs/>
        </w:rPr>
        <w:t>РД 009-02-96 «Системы пожарной автоматики. Техническое обслуживание и планово-предупредительный ремонт».</w:t>
      </w:r>
    </w:p>
    <w:p w:rsidR="00984E44" w:rsidRPr="0097780B" w:rsidRDefault="00984E44" w:rsidP="0097780B">
      <w:pPr>
        <w:numPr>
          <w:ilvl w:val="1"/>
          <w:numId w:val="2"/>
        </w:numPr>
        <w:tabs>
          <w:tab w:val="clear" w:pos="360"/>
          <w:tab w:val="num" w:pos="1339"/>
        </w:tabs>
        <w:ind w:left="1339" w:hanging="630"/>
        <w:rPr>
          <w:bCs/>
        </w:rPr>
      </w:pPr>
      <w:r w:rsidRPr="0097780B">
        <w:rPr>
          <w:bCs/>
        </w:rPr>
        <w:t>РД 009-01-96 «Системы пожарной автоматики. Правила технического содержания».</w:t>
      </w:r>
    </w:p>
    <w:p w:rsidR="00984E44" w:rsidRPr="0097780B" w:rsidRDefault="00984E44" w:rsidP="0097780B">
      <w:pPr>
        <w:pStyle w:val="a7"/>
        <w:numPr>
          <w:ilvl w:val="0"/>
          <w:numId w:val="30"/>
        </w:numPr>
        <w:rPr>
          <w:bCs/>
        </w:rPr>
      </w:pPr>
      <w:r w:rsidRPr="0097780B">
        <w:rPr>
          <w:bCs/>
        </w:rPr>
        <w:t>Под</w:t>
      </w:r>
      <w:r w:rsidR="00EB7999" w:rsidRPr="0097780B">
        <w:rPr>
          <w:bCs/>
        </w:rPr>
        <w:t>ряд</w:t>
      </w:r>
      <w:r w:rsidR="00EF0310" w:rsidRPr="0097780B">
        <w:rPr>
          <w:bCs/>
        </w:rPr>
        <w:t>чик должен организовать  на Нижне-Свирской ГЭС (ГЭС-9)</w:t>
      </w:r>
      <w:r w:rsidRPr="0097780B">
        <w:rPr>
          <w:bCs/>
        </w:rPr>
        <w:t xml:space="preserve"> постоянный участок по </w:t>
      </w:r>
      <w:r w:rsidR="003A262E" w:rsidRPr="0097780B">
        <w:rPr>
          <w:bCs/>
        </w:rPr>
        <w:t>выполнению р</w:t>
      </w:r>
      <w:r w:rsidR="005559E3" w:rsidRPr="0097780B">
        <w:rPr>
          <w:bCs/>
        </w:rPr>
        <w:t>абот по оборудованию кабельных помещений</w:t>
      </w:r>
      <w:r w:rsidR="003A262E" w:rsidRPr="0097780B">
        <w:rPr>
          <w:bCs/>
        </w:rPr>
        <w:t xml:space="preserve"> системой автоматического пожаротушения</w:t>
      </w:r>
      <w:r w:rsidRPr="0097780B">
        <w:rPr>
          <w:bCs/>
        </w:rPr>
        <w:t>.</w:t>
      </w:r>
    </w:p>
    <w:p w:rsidR="00984E44" w:rsidRPr="0097780B" w:rsidRDefault="00984E44" w:rsidP="0097780B">
      <w:pPr>
        <w:numPr>
          <w:ilvl w:val="0"/>
          <w:numId w:val="30"/>
        </w:numPr>
        <w:rPr>
          <w:bCs/>
        </w:rPr>
      </w:pPr>
      <w:r w:rsidRPr="0097780B">
        <w:rPr>
          <w:bCs/>
        </w:rPr>
        <w:t xml:space="preserve">Материалы для </w:t>
      </w:r>
      <w:r w:rsidR="003A262E" w:rsidRPr="0097780B">
        <w:rPr>
          <w:bCs/>
        </w:rPr>
        <w:t>обеспечения выполнения р</w:t>
      </w:r>
      <w:r w:rsidR="005559E3" w:rsidRPr="0097780B">
        <w:rPr>
          <w:bCs/>
        </w:rPr>
        <w:t>абот по оборудованию кабельных помещений</w:t>
      </w:r>
      <w:r w:rsidR="003A262E" w:rsidRPr="0097780B">
        <w:rPr>
          <w:bCs/>
        </w:rPr>
        <w:t xml:space="preserve"> системой автоматического пожаротушения</w:t>
      </w:r>
      <w:r w:rsidRPr="0097780B">
        <w:rPr>
          <w:bCs/>
        </w:rPr>
        <w:t xml:space="preserve"> предоставляются Подрядчиком. По согласованию отдельные материалы могут быть представлены Заказчиком.</w:t>
      </w:r>
      <w:r w:rsidR="00DA20C4">
        <w:rPr>
          <w:bCs/>
        </w:rPr>
        <w:t xml:space="preserve"> Обеспечить применение продукции сертифицированной в области </w:t>
      </w:r>
      <w:r w:rsidR="00DA20C4">
        <w:rPr>
          <w:bCs/>
        </w:rPr>
        <w:lastRenderedPageBreak/>
        <w:t>пожарной безопасности согласно приказу МЧС России от 08.07.2002 г. №320 «Об утверждении Перечня продукции, подлежащей обязательной сертификации в области пожарной безопасности».</w:t>
      </w:r>
    </w:p>
    <w:p w:rsidR="00984E44" w:rsidRPr="0097780B" w:rsidRDefault="00984E44" w:rsidP="0097780B">
      <w:pPr>
        <w:numPr>
          <w:ilvl w:val="0"/>
          <w:numId w:val="30"/>
        </w:numPr>
        <w:rPr>
          <w:bCs/>
        </w:rPr>
      </w:pPr>
      <w:r w:rsidRPr="0097780B">
        <w:rPr>
          <w:bCs/>
        </w:rPr>
        <w:t>Наличие обученного и аттестованного персонала с опытом работы на гидросооружениях ГЭС, ИТР (руководителей работ), имеющих право:</w:t>
      </w:r>
    </w:p>
    <w:p w:rsidR="00984E44" w:rsidRPr="0097780B" w:rsidRDefault="00984E44" w:rsidP="0097780B">
      <w:pPr>
        <w:numPr>
          <w:ilvl w:val="0"/>
          <w:numId w:val="3"/>
        </w:numPr>
        <w:rPr>
          <w:bCs/>
        </w:rPr>
      </w:pPr>
      <w:r w:rsidRPr="0097780B">
        <w:rPr>
          <w:bCs/>
        </w:rPr>
        <w:t>единоличного осмотра конструкций ГТС, зданий и помещений;</w:t>
      </w:r>
    </w:p>
    <w:p w:rsidR="00984E44" w:rsidRPr="0097780B" w:rsidRDefault="00984E44" w:rsidP="0097780B">
      <w:pPr>
        <w:numPr>
          <w:ilvl w:val="0"/>
          <w:numId w:val="3"/>
        </w:numPr>
        <w:rPr>
          <w:bCs/>
        </w:rPr>
      </w:pPr>
      <w:r w:rsidRPr="0097780B">
        <w:rPr>
          <w:bCs/>
        </w:rPr>
        <w:t>выдачи нарядов, распоряжений;</w:t>
      </w:r>
    </w:p>
    <w:p w:rsidR="00984E44" w:rsidRPr="0097780B" w:rsidRDefault="00984E44" w:rsidP="0097780B">
      <w:pPr>
        <w:numPr>
          <w:ilvl w:val="0"/>
          <w:numId w:val="3"/>
        </w:numPr>
        <w:rPr>
          <w:bCs/>
        </w:rPr>
      </w:pPr>
      <w:r w:rsidRPr="0097780B">
        <w:rPr>
          <w:bCs/>
        </w:rPr>
        <w:t>быть производителем работ.</w:t>
      </w:r>
      <w:r w:rsidR="00DA20C4">
        <w:rPr>
          <w:bCs/>
        </w:rPr>
        <w:t xml:space="preserve">                </w:t>
      </w:r>
      <w:r w:rsidR="00DA20C4">
        <w:rPr>
          <w:bCs/>
        </w:rPr>
        <w:tab/>
      </w:r>
      <w:r w:rsidR="00DA20C4">
        <w:rPr>
          <w:bCs/>
        </w:rPr>
        <w:tab/>
      </w:r>
      <w:r w:rsidR="00DA20C4">
        <w:rPr>
          <w:bCs/>
        </w:rPr>
        <w:tab/>
      </w:r>
      <w:r w:rsidR="00DA20C4">
        <w:rPr>
          <w:bCs/>
        </w:rPr>
        <w:tab/>
      </w:r>
      <w:r w:rsidR="00DA20C4">
        <w:rPr>
          <w:bCs/>
        </w:rPr>
        <w:tab/>
      </w:r>
      <w:r w:rsidR="00DA20C4">
        <w:rPr>
          <w:bCs/>
        </w:rPr>
        <w:tab/>
      </w:r>
      <w:r w:rsidR="00DA20C4">
        <w:rPr>
          <w:bCs/>
        </w:rPr>
        <w:tab/>
        <w:t xml:space="preserve">                    </w:t>
      </w:r>
    </w:p>
    <w:p w:rsidR="00984E44" w:rsidRPr="0097780B" w:rsidRDefault="00984E44" w:rsidP="0097780B">
      <w:pPr>
        <w:numPr>
          <w:ilvl w:val="0"/>
          <w:numId w:val="30"/>
        </w:numPr>
        <w:rPr>
          <w:bCs/>
        </w:rPr>
      </w:pPr>
      <w:r w:rsidRPr="0097780B">
        <w:rPr>
          <w:bCs/>
        </w:rPr>
        <w:t>Доскональ</w:t>
      </w:r>
      <w:r w:rsidR="003A262E" w:rsidRPr="0097780B">
        <w:rPr>
          <w:bCs/>
        </w:rPr>
        <w:t xml:space="preserve">ное знание </w:t>
      </w:r>
      <w:r w:rsidRPr="0097780B">
        <w:rPr>
          <w:bCs/>
        </w:rPr>
        <w:t xml:space="preserve"> особенностей и неблагоприятных явлений с момента пуска в эксплуатацию установок пожаротушения и системы пожарной сигнализации, всей КИА, расположенной на них, проведение визуальных и инструментальных наблюдений в сроки, преду</w:t>
      </w:r>
      <w:r w:rsidR="003A262E" w:rsidRPr="0097780B">
        <w:rPr>
          <w:bCs/>
        </w:rPr>
        <w:t>смотренные графиком гарантийного</w:t>
      </w:r>
      <w:r w:rsidRPr="0097780B">
        <w:rPr>
          <w:bCs/>
        </w:rPr>
        <w:t xml:space="preserve"> обслуживания, при возникновении аварийных ситуаций – ежедневно.</w:t>
      </w:r>
    </w:p>
    <w:p w:rsidR="00984E44" w:rsidRPr="0097780B" w:rsidRDefault="00984E44" w:rsidP="0097780B">
      <w:pPr>
        <w:numPr>
          <w:ilvl w:val="0"/>
          <w:numId w:val="30"/>
        </w:numPr>
        <w:rPr>
          <w:bCs/>
        </w:rPr>
      </w:pPr>
      <w:r w:rsidRPr="0097780B">
        <w:rPr>
          <w:bCs/>
        </w:rPr>
        <w:t>Подрядчик обязан обеспечить необходимым количеством персонала, имеющих право выполнения работ по техническому обслуживанию установки пожаротушения и системы пожарной сигнализации.</w:t>
      </w:r>
    </w:p>
    <w:p w:rsidR="00984E44" w:rsidRPr="0097780B" w:rsidRDefault="00984E44" w:rsidP="0097780B">
      <w:pPr>
        <w:numPr>
          <w:ilvl w:val="0"/>
          <w:numId w:val="30"/>
        </w:numPr>
        <w:rPr>
          <w:bCs/>
        </w:rPr>
      </w:pPr>
      <w:r w:rsidRPr="0097780B">
        <w:rPr>
          <w:bCs/>
        </w:rPr>
        <w:t>Обеспечить ведение исполнительной документации по наблюдениям за КИА, по визуальным наблюдениям за установкой пожаротушения и системой пожарной сигнализации в сроки, предусмотренные графиком проведения технического обслуживания.</w:t>
      </w:r>
    </w:p>
    <w:p w:rsidR="00984E44" w:rsidRPr="0097780B" w:rsidRDefault="00984E44" w:rsidP="0097780B">
      <w:pPr>
        <w:numPr>
          <w:ilvl w:val="0"/>
          <w:numId w:val="30"/>
        </w:numPr>
        <w:rPr>
          <w:bCs/>
        </w:rPr>
      </w:pPr>
      <w:r w:rsidRPr="0097780B">
        <w:rPr>
          <w:bCs/>
        </w:rPr>
        <w:t>Обеспечить оперативное ведение работ в нерабочее время.</w:t>
      </w:r>
    </w:p>
    <w:p w:rsidR="00890503" w:rsidRPr="0097780B" w:rsidRDefault="00890503" w:rsidP="0097780B">
      <w:pPr>
        <w:pStyle w:val="20"/>
        <w:numPr>
          <w:ilvl w:val="0"/>
          <w:numId w:val="30"/>
        </w:numPr>
        <w:jc w:val="left"/>
        <w:rPr>
          <w:bCs/>
        </w:rPr>
      </w:pPr>
      <w:r w:rsidRPr="0097780B">
        <w:rPr>
          <w:bCs/>
        </w:rPr>
        <w:t>Подрядчик обязан иметь документы, подтверждающие его членство в СРО.</w:t>
      </w:r>
    </w:p>
    <w:p w:rsidR="00890503" w:rsidRPr="0097780B" w:rsidRDefault="00890503" w:rsidP="0097780B">
      <w:pPr>
        <w:pStyle w:val="20"/>
        <w:numPr>
          <w:ilvl w:val="0"/>
          <w:numId w:val="30"/>
        </w:numPr>
        <w:jc w:val="left"/>
        <w:rPr>
          <w:bCs/>
        </w:rPr>
      </w:pPr>
      <w:r w:rsidRPr="0097780B">
        <w:rPr>
          <w:bCs/>
        </w:rPr>
        <w:t>Персонал подрядной организации должен быть обеспечен спецодеждой с логотипом организации.</w:t>
      </w:r>
    </w:p>
    <w:p w:rsidR="00890503" w:rsidRPr="0097780B" w:rsidRDefault="00890503" w:rsidP="0097780B">
      <w:pPr>
        <w:pStyle w:val="Style9"/>
        <w:widowControl/>
        <w:numPr>
          <w:ilvl w:val="0"/>
          <w:numId w:val="30"/>
        </w:numPr>
        <w:spacing w:before="14" w:line="274" w:lineRule="exact"/>
        <w:jc w:val="left"/>
        <w:rPr>
          <w:bCs/>
        </w:rPr>
      </w:pPr>
      <w:r w:rsidRPr="0097780B">
        <w:rPr>
          <w:bCs/>
        </w:rPr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890503" w:rsidRPr="0097780B" w:rsidRDefault="00890503" w:rsidP="0097780B">
      <w:pPr>
        <w:pStyle w:val="Style9"/>
        <w:widowControl/>
        <w:numPr>
          <w:ilvl w:val="0"/>
          <w:numId w:val="30"/>
        </w:numPr>
        <w:spacing w:before="22" w:line="274" w:lineRule="exact"/>
        <w:jc w:val="left"/>
        <w:rPr>
          <w:bCs/>
        </w:rPr>
      </w:pPr>
      <w:r w:rsidRPr="0097780B">
        <w:rPr>
          <w:bCs/>
        </w:rPr>
        <w:t>подрядчик обязан соблюдать требования СЭМ ОАО «ТГК-1» по управлению значимыми экологическими аспектами в рамках деятельности, предусмотренной работами по оснащению маслохранилища системой автоматического пожаротушения;</w:t>
      </w:r>
      <w:r w:rsidR="00D75DA6" w:rsidRPr="00D75DA6">
        <w:rPr>
          <w:bCs/>
        </w:rPr>
        <w:t xml:space="preserve"> </w:t>
      </w:r>
    </w:p>
    <w:p w:rsidR="00890503" w:rsidRPr="0097780B" w:rsidRDefault="00890503" w:rsidP="0097780B">
      <w:pPr>
        <w:pStyle w:val="Style9"/>
        <w:widowControl/>
        <w:numPr>
          <w:ilvl w:val="0"/>
          <w:numId w:val="30"/>
        </w:numPr>
        <w:spacing w:before="29" w:line="266" w:lineRule="exact"/>
        <w:jc w:val="left"/>
        <w:rPr>
          <w:bCs/>
        </w:rPr>
      </w:pPr>
      <w:r w:rsidRPr="0097780B">
        <w:rPr>
          <w:bCs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890503" w:rsidRPr="0097780B" w:rsidRDefault="00892CE1" w:rsidP="0097780B">
      <w:pPr>
        <w:pStyle w:val="Style9"/>
        <w:widowControl/>
        <w:numPr>
          <w:ilvl w:val="0"/>
          <w:numId w:val="30"/>
        </w:numPr>
        <w:spacing w:before="22" w:line="274" w:lineRule="exact"/>
        <w:jc w:val="left"/>
        <w:rPr>
          <w:bCs/>
        </w:rPr>
      </w:pPr>
      <w:r>
        <w:rPr>
          <w:bCs/>
        </w:rPr>
        <w:t xml:space="preserve">Сдачу в эксплуатацию выполнить в соответствии с МР «Автоматические системы пожаротушения и пожарной сигнализации. Правила приемки и контроля» (Письмо ГУГПС МВД России от 28.12.1998 г. №20/2.2/34144). </w:t>
      </w:r>
    </w:p>
    <w:p w:rsidR="00984E44" w:rsidRPr="0097780B" w:rsidRDefault="00984E44" w:rsidP="0097780B">
      <w:pPr>
        <w:rPr>
          <w:bCs/>
        </w:rPr>
      </w:pPr>
    </w:p>
    <w:p w:rsidR="00CD3465" w:rsidRPr="0097780B" w:rsidRDefault="00CD3465" w:rsidP="0057591F">
      <w:pPr>
        <w:jc w:val="center"/>
        <w:rPr>
          <w:bCs/>
        </w:rPr>
      </w:pPr>
      <w:r w:rsidRPr="0097780B">
        <w:rPr>
          <w:bCs/>
        </w:rPr>
        <w:t>III. Требования к участникам конкурса</w:t>
      </w:r>
    </w:p>
    <w:p w:rsidR="00CD3465" w:rsidRPr="0097780B" w:rsidRDefault="00CD3465" w:rsidP="00CD3465">
      <w:pPr>
        <w:jc w:val="both"/>
        <w:rPr>
          <w:bCs/>
        </w:rPr>
      </w:pPr>
    </w:p>
    <w:p w:rsidR="00CD3465" w:rsidRPr="0097780B" w:rsidRDefault="00CD3465" w:rsidP="00CD3465">
      <w:pPr>
        <w:ind w:firstLine="709"/>
        <w:jc w:val="both"/>
        <w:rPr>
          <w:bCs/>
        </w:rPr>
      </w:pPr>
      <w:r w:rsidRPr="0097780B">
        <w:rPr>
          <w:bCs/>
        </w:rPr>
        <w:t>Участвовать в конкурсе может любое юридическое лицо. Однако, чтобы претендовать на победу в конкурсе и получение права заключить с Заказчиком Договор, участник конкурса должен отвечать следующим требованиям:</w:t>
      </w:r>
    </w:p>
    <w:p w:rsidR="00CD3465" w:rsidRPr="0097780B" w:rsidRDefault="00CD3465" w:rsidP="00CD3465">
      <w:pPr>
        <w:numPr>
          <w:ilvl w:val="0"/>
          <w:numId w:val="3"/>
        </w:numPr>
        <w:jc w:val="both"/>
        <w:rPr>
          <w:bCs/>
        </w:rPr>
      </w:pPr>
      <w:r w:rsidRPr="0097780B">
        <w:rPr>
          <w:bCs/>
        </w:rPr>
        <w:t>участник конкурса должен обладать необходимыми профессиональными знаниями и опытом, иметь ресурсные возможности (финансовые, материально-технические, производственные, трудовые), управленческой компетентностью, опытом и репутацией;</w:t>
      </w:r>
    </w:p>
    <w:p w:rsidR="00CD3465" w:rsidRPr="0097780B" w:rsidRDefault="00CD3465" w:rsidP="00CD3465">
      <w:pPr>
        <w:numPr>
          <w:ilvl w:val="0"/>
          <w:numId w:val="3"/>
        </w:numPr>
        <w:jc w:val="both"/>
        <w:rPr>
          <w:bCs/>
        </w:rPr>
      </w:pPr>
      <w:r w:rsidRPr="0097780B">
        <w:rPr>
          <w:bCs/>
        </w:rPr>
        <w:t>участник конкурса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CD3465" w:rsidRPr="0097780B" w:rsidRDefault="00CD3465" w:rsidP="00CD3465">
      <w:pPr>
        <w:numPr>
          <w:ilvl w:val="0"/>
          <w:numId w:val="3"/>
        </w:numPr>
        <w:jc w:val="both"/>
        <w:rPr>
          <w:bCs/>
        </w:rPr>
      </w:pPr>
      <w:r w:rsidRPr="0097780B">
        <w:rPr>
          <w:bCs/>
        </w:rPr>
        <w:t>участник конкурса не должен являться неплатежеспособным или банкротом; находиться в процессе ликвидации; на имущество  Участника конкурса в части, существующей для исполнения Договора, не должен быть наложен арест; экономическая деятельность Участника конкурса не должна быть приостановлена.</w:t>
      </w:r>
    </w:p>
    <w:p w:rsidR="00CD3465" w:rsidRPr="0097780B" w:rsidRDefault="00CD3465" w:rsidP="00CD3465">
      <w:pPr>
        <w:jc w:val="both"/>
        <w:rPr>
          <w:bCs/>
        </w:rPr>
      </w:pPr>
    </w:p>
    <w:p w:rsidR="00CD3465" w:rsidRPr="0097780B" w:rsidRDefault="00CD3465" w:rsidP="00CD3465">
      <w:pPr>
        <w:ind w:left="1069"/>
        <w:jc w:val="both"/>
        <w:rPr>
          <w:bCs/>
        </w:rPr>
      </w:pPr>
    </w:p>
    <w:p w:rsidR="00CD3465" w:rsidRPr="0097780B" w:rsidRDefault="00CD3465" w:rsidP="0004189A">
      <w:pPr>
        <w:ind w:left="1069"/>
        <w:jc w:val="both"/>
        <w:rPr>
          <w:bCs/>
        </w:rPr>
      </w:pPr>
      <w:r w:rsidRPr="0097780B">
        <w:rPr>
          <w:bCs/>
        </w:rPr>
        <w:t xml:space="preserve">IV. Порядок оценки и ранжирования заявок по степени их предпочтительности          для Заказчика и определения лица, получающего по результатам процедуры </w:t>
      </w:r>
      <w:r w:rsidRPr="0097780B">
        <w:rPr>
          <w:bCs/>
        </w:rPr>
        <w:tab/>
        <w:t xml:space="preserve">                закупки право заключения соответствующего Договора</w:t>
      </w:r>
      <w:r w:rsidR="0004189A">
        <w:rPr>
          <w:bCs/>
        </w:rPr>
        <w:t>.</w:t>
      </w:r>
      <w:r w:rsidR="0004189A">
        <w:rPr>
          <w:bCs/>
        </w:rPr>
        <w:tab/>
      </w:r>
      <w:r w:rsidR="0004189A">
        <w:rPr>
          <w:bCs/>
        </w:rPr>
        <w:tab/>
      </w:r>
      <w:r w:rsidR="0004189A">
        <w:rPr>
          <w:bCs/>
        </w:rPr>
        <w:tab/>
      </w:r>
      <w:r w:rsidR="0004189A">
        <w:rPr>
          <w:bCs/>
        </w:rPr>
        <w:tab/>
      </w:r>
      <w:r w:rsidR="0004189A">
        <w:rPr>
          <w:bCs/>
        </w:rPr>
        <w:tab/>
      </w:r>
    </w:p>
    <w:p w:rsidR="00CD3465" w:rsidRPr="0097780B" w:rsidRDefault="00CD3465" w:rsidP="00CD3465">
      <w:pPr>
        <w:pStyle w:val="4"/>
        <w:rPr>
          <w:b w:val="0"/>
          <w:i w:val="0"/>
          <w:iCs w:val="0"/>
        </w:rPr>
      </w:pPr>
      <w:r w:rsidRPr="0097780B">
        <w:rPr>
          <w:b w:val="0"/>
          <w:i w:val="0"/>
          <w:iCs w:val="0"/>
        </w:rPr>
        <w:t>Оценка конкурсных заявок</w:t>
      </w:r>
      <w:r w:rsidR="00014DAA">
        <w:rPr>
          <w:b w:val="0"/>
          <w:i w:val="0"/>
          <w:iCs w:val="0"/>
        </w:rPr>
        <w:tab/>
      </w:r>
      <w:r w:rsidR="00014DAA">
        <w:rPr>
          <w:b w:val="0"/>
          <w:i w:val="0"/>
          <w:iCs w:val="0"/>
        </w:rPr>
        <w:tab/>
      </w:r>
      <w:r w:rsidR="00014DAA">
        <w:rPr>
          <w:b w:val="0"/>
          <w:i w:val="0"/>
          <w:iCs w:val="0"/>
        </w:rPr>
        <w:tab/>
      </w:r>
      <w:r w:rsidR="00014DAA">
        <w:rPr>
          <w:b w:val="0"/>
          <w:i w:val="0"/>
          <w:iCs w:val="0"/>
        </w:rPr>
        <w:tab/>
      </w:r>
      <w:r w:rsidR="00014DAA">
        <w:rPr>
          <w:b w:val="0"/>
          <w:i w:val="0"/>
          <w:iCs w:val="0"/>
        </w:rPr>
        <w:tab/>
      </w:r>
      <w:r w:rsidR="00014DAA">
        <w:rPr>
          <w:b w:val="0"/>
          <w:i w:val="0"/>
          <w:iCs w:val="0"/>
        </w:rPr>
        <w:tab/>
      </w:r>
      <w:r w:rsidR="00014DAA">
        <w:rPr>
          <w:b w:val="0"/>
          <w:i w:val="0"/>
          <w:iCs w:val="0"/>
        </w:rPr>
        <w:tab/>
      </w:r>
      <w:r w:rsidR="00014DAA">
        <w:rPr>
          <w:b w:val="0"/>
          <w:i w:val="0"/>
          <w:iCs w:val="0"/>
        </w:rPr>
        <w:tab/>
      </w:r>
      <w:r w:rsidR="00014DAA">
        <w:rPr>
          <w:b w:val="0"/>
          <w:i w:val="0"/>
          <w:iCs w:val="0"/>
        </w:rPr>
        <w:tab/>
      </w:r>
      <w:r w:rsidR="00014DAA">
        <w:rPr>
          <w:b w:val="0"/>
          <w:i w:val="0"/>
          <w:iCs w:val="0"/>
        </w:rPr>
        <w:tab/>
      </w:r>
    </w:p>
    <w:p w:rsidR="00CD3465" w:rsidRPr="0097780B" w:rsidRDefault="00CD3465" w:rsidP="00CD3465">
      <w:pPr>
        <w:pStyle w:val="5"/>
        <w:rPr>
          <w:b w:val="0"/>
        </w:rPr>
      </w:pPr>
      <w:r w:rsidRPr="0097780B">
        <w:rPr>
          <w:b w:val="0"/>
        </w:rPr>
        <w:t>Общие положения</w:t>
      </w:r>
    </w:p>
    <w:p w:rsidR="00CD3465" w:rsidRPr="0097780B" w:rsidRDefault="00CD3465" w:rsidP="00CD3465">
      <w:pPr>
        <w:pStyle w:val="20"/>
        <w:rPr>
          <w:bCs/>
        </w:rPr>
      </w:pPr>
      <w:r w:rsidRPr="0097780B">
        <w:rPr>
          <w:bCs/>
        </w:rPr>
        <w:t>Оценка Конкурсных заявок осуществляется Конкурсной комиссией и иными лицами (экспертами и специалистами), привлеченными Конкурсной комиссией.</w:t>
      </w:r>
    </w:p>
    <w:p w:rsidR="00CD3465" w:rsidRPr="0097780B" w:rsidRDefault="00CD3465" w:rsidP="00CD3465">
      <w:pPr>
        <w:ind w:firstLine="709"/>
        <w:jc w:val="both"/>
        <w:rPr>
          <w:bCs/>
        </w:rPr>
      </w:pPr>
      <w:r w:rsidRPr="0097780B">
        <w:rPr>
          <w:bCs/>
        </w:rPr>
        <w:t>Оценка Конкурсных заявок включает отборочную стадию и оценочную стадию.</w:t>
      </w:r>
    </w:p>
    <w:p w:rsidR="00CD3465" w:rsidRPr="0097780B" w:rsidRDefault="00CD3465" w:rsidP="00CD3465">
      <w:pPr>
        <w:ind w:firstLine="709"/>
        <w:jc w:val="both"/>
        <w:rPr>
          <w:bCs/>
        </w:rPr>
      </w:pPr>
    </w:p>
    <w:p w:rsidR="00CD3465" w:rsidRPr="0097780B" w:rsidRDefault="00CD3465" w:rsidP="00CD3465">
      <w:pPr>
        <w:ind w:firstLine="709"/>
        <w:jc w:val="both"/>
        <w:rPr>
          <w:bCs/>
        </w:rPr>
      </w:pPr>
      <w:r w:rsidRPr="0097780B">
        <w:rPr>
          <w:bCs/>
        </w:rPr>
        <w:t xml:space="preserve">      Отборочная стадия</w:t>
      </w:r>
    </w:p>
    <w:p w:rsidR="00CD3465" w:rsidRPr="0097780B" w:rsidRDefault="00CD3465" w:rsidP="00CD3465">
      <w:pPr>
        <w:pStyle w:val="20"/>
        <w:rPr>
          <w:bCs/>
        </w:rPr>
      </w:pPr>
      <w:r w:rsidRPr="0097780B">
        <w:rPr>
          <w:bCs/>
        </w:rPr>
        <w:t>В рамках отборочной стадии Конкурсная комиссия проверяет:</w:t>
      </w:r>
    </w:p>
    <w:p w:rsidR="00CD3465" w:rsidRPr="0097780B" w:rsidRDefault="00CD3465" w:rsidP="00CD3465">
      <w:pPr>
        <w:numPr>
          <w:ilvl w:val="0"/>
          <w:numId w:val="3"/>
        </w:numPr>
        <w:jc w:val="both"/>
        <w:rPr>
          <w:bCs/>
        </w:rPr>
      </w:pPr>
      <w:r w:rsidRPr="0097780B">
        <w:rPr>
          <w:bCs/>
        </w:rPr>
        <w:t>правильность оформления представленных документов и их соответствие вышеперечисленным требованиям по существу;</w:t>
      </w:r>
    </w:p>
    <w:p w:rsidR="00CD3465" w:rsidRPr="0097780B" w:rsidRDefault="00CD3465" w:rsidP="00CD3465">
      <w:pPr>
        <w:numPr>
          <w:ilvl w:val="0"/>
          <w:numId w:val="3"/>
        </w:numPr>
        <w:jc w:val="both"/>
        <w:rPr>
          <w:bCs/>
        </w:rPr>
      </w:pPr>
      <w:r w:rsidRPr="0097780B">
        <w:rPr>
          <w:bCs/>
        </w:rPr>
        <w:t>соответствие Участников конкурса требованиям настоящего технического задания;</w:t>
      </w:r>
    </w:p>
    <w:p w:rsidR="00CD3465" w:rsidRPr="0097780B" w:rsidRDefault="00CD3465" w:rsidP="00CD3465">
      <w:pPr>
        <w:numPr>
          <w:ilvl w:val="0"/>
          <w:numId w:val="3"/>
        </w:numPr>
        <w:jc w:val="both"/>
        <w:rPr>
          <w:bCs/>
        </w:rPr>
      </w:pPr>
      <w:r w:rsidRPr="0097780B">
        <w:rPr>
          <w:bCs/>
        </w:rPr>
        <w:t>соответствие технического предложения (технические характеристики предлагаемых работ и предлагаемые договорные условия) требованиям настоящего технического задания.</w:t>
      </w:r>
    </w:p>
    <w:p w:rsidR="00CD3465" w:rsidRPr="0097780B" w:rsidRDefault="00CD3465" w:rsidP="00CD3465">
      <w:pPr>
        <w:ind w:left="1069"/>
        <w:jc w:val="both"/>
        <w:rPr>
          <w:bCs/>
        </w:rPr>
      </w:pPr>
      <w:r w:rsidRPr="0097780B">
        <w:rPr>
          <w:bCs/>
        </w:rPr>
        <w:t>По результатам проведения отборочной стадии Конкурсная комиссия отклоняет Конкурсные заявки, которые:</w:t>
      </w:r>
    </w:p>
    <w:p w:rsidR="00CD3465" w:rsidRPr="0097780B" w:rsidRDefault="00CD3465" w:rsidP="00CD3465">
      <w:pPr>
        <w:numPr>
          <w:ilvl w:val="0"/>
          <w:numId w:val="3"/>
        </w:numPr>
        <w:jc w:val="both"/>
        <w:rPr>
          <w:bCs/>
        </w:rPr>
      </w:pPr>
      <w:r w:rsidRPr="0097780B">
        <w:rPr>
          <w:bCs/>
        </w:rPr>
        <w:t>в существенной мере не отвечают требования к оформлению документов настоящего технического задания;</w:t>
      </w:r>
    </w:p>
    <w:p w:rsidR="00CD3465" w:rsidRPr="0097780B" w:rsidRDefault="00CD3465" w:rsidP="00CD3465">
      <w:pPr>
        <w:numPr>
          <w:ilvl w:val="0"/>
          <w:numId w:val="3"/>
        </w:numPr>
        <w:jc w:val="both"/>
        <w:rPr>
          <w:bCs/>
        </w:rPr>
      </w:pPr>
      <w:r w:rsidRPr="0097780B">
        <w:rPr>
          <w:bCs/>
        </w:rPr>
        <w:t>поданы Участниками конкурса, которые не отвечают требованиям настоящего технического задания;</w:t>
      </w:r>
    </w:p>
    <w:p w:rsidR="00CD3465" w:rsidRPr="0097780B" w:rsidRDefault="00CD3465" w:rsidP="00CD3465">
      <w:pPr>
        <w:numPr>
          <w:ilvl w:val="0"/>
          <w:numId w:val="3"/>
        </w:numPr>
        <w:jc w:val="both"/>
        <w:rPr>
          <w:bCs/>
        </w:rPr>
      </w:pPr>
      <w:r w:rsidRPr="0097780B">
        <w:rPr>
          <w:bCs/>
        </w:rPr>
        <w:t>содержат предложения, не соответствующие установленным условиям настоящего  технического задания;</w:t>
      </w:r>
    </w:p>
    <w:p w:rsidR="00CD3465" w:rsidRPr="0097780B" w:rsidRDefault="00CD3465" w:rsidP="00CD3465">
      <w:pPr>
        <w:ind w:left="1069"/>
        <w:jc w:val="both"/>
        <w:rPr>
          <w:bCs/>
        </w:rPr>
      </w:pPr>
      <w:r w:rsidRPr="0097780B">
        <w:rPr>
          <w:bCs/>
        </w:rPr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CD3465" w:rsidRPr="0097780B" w:rsidRDefault="00CD3465" w:rsidP="00CD3465">
      <w:pPr>
        <w:ind w:left="1069"/>
        <w:jc w:val="both"/>
        <w:rPr>
          <w:bCs/>
        </w:rPr>
      </w:pPr>
    </w:p>
    <w:p w:rsidR="00CD3465" w:rsidRPr="0097780B" w:rsidRDefault="00CD3465" w:rsidP="00CD3465">
      <w:pPr>
        <w:pStyle w:val="5"/>
        <w:ind w:left="0"/>
        <w:rPr>
          <w:b w:val="0"/>
        </w:rPr>
      </w:pPr>
      <w:r w:rsidRPr="0097780B">
        <w:rPr>
          <w:b w:val="0"/>
        </w:rPr>
        <w:t>Оценочная стадия</w:t>
      </w:r>
      <w:r w:rsidR="00014DAA">
        <w:rPr>
          <w:b w:val="0"/>
        </w:rPr>
        <w:tab/>
      </w:r>
      <w:r w:rsidR="00014DAA">
        <w:rPr>
          <w:b w:val="0"/>
        </w:rPr>
        <w:tab/>
      </w:r>
      <w:r w:rsidR="00014DAA">
        <w:rPr>
          <w:b w:val="0"/>
        </w:rPr>
        <w:tab/>
      </w:r>
      <w:r w:rsidR="00014DAA">
        <w:rPr>
          <w:b w:val="0"/>
        </w:rPr>
        <w:tab/>
      </w:r>
      <w:r w:rsidR="00014DAA">
        <w:rPr>
          <w:b w:val="0"/>
        </w:rPr>
        <w:tab/>
      </w:r>
      <w:r w:rsidR="00014DAA">
        <w:rPr>
          <w:b w:val="0"/>
        </w:rPr>
        <w:tab/>
      </w:r>
      <w:r w:rsidR="00014DAA">
        <w:rPr>
          <w:b w:val="0"/>
        </w:rPr>
        <w:tab/>
      </w:r>
      <w:r w:rsidR="00014DAA">
        <w:rPr>
          <w:b w:val="0"/>
        </w:rPr>
        <w:tab/>
      </w:r>
      <w:r w:rsidR="00014DAA">
        <w:rPr>
          <w:b w:val="0"/>
        </w:rPr>
        <w:tab/>
      </w:r>
      <w:r w:rsidR="00014DAA">
        <w:rPr>
          <w:b w:val="0"/>
        </w:rPr>
        <w:tab/>
      </w:r>
      <w:r w:rsidR="00014DAA">
        <w:rPr>
          <w:b w:val="0"/>
        </w:rPr>
        <w:tab/>
      </w:r>
      <w:r w:rsidR="00014DAA">
        <w:rPr>
          <w:b w:val="0"/>
        </w:rPr>
        <w:tab/>
      </w:r>
      <w:r w:rsidR="00014DAA">
        <w:rPr>
          <w:b w:val="0"/>
        </w:rPr>
        <w:tab/>
      </w:r>
      <w:r w:rsidR="00014DAA">
        <w:rPr>
          <w:b w:val="0"/>
        </w:rPr>
        <w:tab/>
      </w:r>
      <w:r w:rsidR="00014DAA">
        <w:rPr>
          <w:b w:val="0"/>
        </w:rPr>
        <w:tab/>
      </w:r>
      <w:r w:rsidR="00014DAA">
        <w:rPr>
          <w:b w:val="0"/>
        </w:rPr>
        <w:tab/>
      </w:r>
    </w:p>
    <w:p w:rsidR="00CD3465" w:rsidRPr="0097780B" w:rsidRDefault="00CD3465" w:rsidP="00CD3465">
      <w:pPr>
        <w:pStyle w:val="20"/>
        <w:rPr>
          <w:bCs/>
        </w:rPr>
      </w:pPr>
      <w:proofErr w:type="gramStart"/>
      <w:r w:rsidRPr="0097780B">
        <w:rPr>
          <w:bCs/>
        </w:rPr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Регламентом Конкурсной комиссии исходя из следующих критериев (нужные критерии выбрать, свои добавить или исключить и расставить их по приоритету:</w:t>
      </w:r>
      <w:proofErr w:type="gramEnd"/>
    </w:p>
    <w:p w:rsidR="00CD3465" w:rsidRPr="0097780B" w:rsidRDefault="00CD3465" w:rsidP="00CD3465">
      <w:pPr>
        <w:pStyle w:val="20"/>
        <w:ind w:firstLine="0"/>
        <w:rPr>
          <w:bCs/>
        </w:rPr>
      </w:pPr>
    </w:p>
    <w:p w:rsidR="00CD3465" w:rsidRPr="0097780B" w:rsidRDefault="00CD3465" w:rsidP="00CD3465">
      <w:pPr>
        <w:pStyle w:val="20"/>
        <w:numPr>
          <w:ilvl w:val="0"/>
          <w:numId w:val="3"/>
        </w:numPr>
        <w:rPr>
          <w:bCs/>
        </w:rPr>
      </w:pPr>
      <w:r w:rsidRPr="0097780B">
        <w:rPr>
          <w:bCs/>
        </w:rPr>
        <w:t>наличие большого опыта работы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сотрудничества;</w:t>
      </w:r>
    </w:p>
    <w:p w:rsidR="00CD3465" w:rsidRPr="0097780B" w:rsidRDefault="00CD3465" w:rsidP="00CD3465">
      <w:pPr>
        <w:pStyle w:val="20"/>
        <w:numPr>
          <w:ilvl w:val="0"/>
          <w:numId w:val="3"/>
        </w:numPr>
        <w:rPr>
          <w:bCs/>
        </w:rPr>
      </w:pPr>
      <w:r w:rsidRPr="0097780B">
        <w:rPr>
          <w:bCs/>
        </w:rPr>
        <w:t>надежность Участника (опыт выполнения аналогичных работ, ресурсные возможности, деловая репутация и т.д.)</w:t>
      </w:r>
    </w:p>
    <w:p w:rsidR="00CD3465" w:rsidRPr="0097780B" w:rsidRDefault="00CD3465" w:rsidP="00CD3465">
      <w:pPr>
        <w:pStyle w:val="20"/>
        <w:numPr>
          <w:ilvl w:val="0"/>
          <w:numId w:val="3"/>
        </w:numPr>
        <w:rPr>
          <w:bCs/>
        </w:rPr>
      </w:pPr>
      <w:r w:rsidRPr="0097780B">
        <w:rPr>
          <w:bCs/>
        </w:rPr>
        <w:t>срок и график выполнения работ;</w:t>
      </w:r>
    </w:p>
    <w:p w:rsidR="00CD3465" w:rsidRPr="0097780B" w:rsidRDefault="00CD3465" w:rsidP="00CD3465">
      <w:pPr>
        <w:pStyle w:val="20"/>
        <w:numPr>
          <w:ilvl w:val="0"/>
          <w:numId w:val="3"/>
        </w:numPr>
        <w:rPr>
          <w:bCs/>
        </w:rPr>
      </w:pPr>
      <w:r w:rsidRPr="0097780B">
        <w:rPr>
          <w:bCs/>
        </w:rPr>
        <w:t>стоимость выполнения работ;</w:t>
      </w:r>
    </w:p>
    <w:p w:rsidR="00CD3465" w:rsidRPr="0097780B" w:rsidRDefault="00CD3465" w:rsidP="00CD3465">
      <w:pPr>
        <w:pStyle w:val="20"/>
        <w:numPr>
          <w:ilvl w:val="0"/>
          <w:numId w:val="3"/>
        </w:numPr>
        <w:rPr>
          <w:bCs/>
        </w:rPr>
      </w:pPr>
      <w:r w:rsidRPr="0097780B">
        <w:rPr>
          <w:bCs/>
        </w:rPr>
        <w:t>наиболее выгодные условия оплаты;</w:t>
      </w:r>
    </w:p>
    <w:p w:rsidR="00CD3465" w:rsidRPr="0097780B" w:rsidRDefault="00CD3465" w:rsidP="00CD3465">
      <w:pPr>
        <w:pStyle w:val="20"/>
        <w:numPr>
          <w:ilvl w:val="0"/>
          <w:numId w:val="3"/>
        </w:numPr>
        <w:rPr>
          <w:bCs/>
        </w:rPr>
      </w:pPr>
      <w:r w:rsidRPr="0097780B">
        <w:rPr>
          <w:bCs/>
        </w:rPr>
        <w:t>гарантийные обязательства</w:t>
      </w:r>
    </w:p>
    <w:p w:rsidR="00CD3465" w:rsidRPr="0097780B" w:rsidRDefault="00CD3465" w:rsidP="00CD3465">
      <w:pPr>
        <w:pStyle w:val="20"/>
        <w:numPr>
          <w:ilvl w:val="0"/>
          <w:numId w:val="3"/>
        </w:numPr>
        <w:rPr>
          <w:bCs/>
        </w:rPr>
      </w:pPr>
      <w:r w:rsidRPr="0097780B">
        <w:rPr>
          <w:bCs/>
        </w:rPr>
        <w:t>наличие сертификатов добровольных систем сертификации.</w:t>
      </w:r>
    </w:p>
    <w:p w:rsidR="00CD3465" w:rsidRPr="00D75DA6" w:rsidRDefault="004B4561" w:rsidP="00CD3465">
      <w:pPr>
        <w:ind w:left="1069"/>
        <w:jc w:val="both"/>
        <w:rPr>
          <w:b/>
          <w:bCs/>
        </w:rPr>
      </w:pPr>
      <w:bookmarkStart w:id="0" w:name="_GoBack"/>
      <w:bookmarkEnd w:id="0"/>
      <w:r w:rsidRPr="0097780B">
        <w:rPr>
          <w:bCs/>
        </w:rPr>
        <w:tab/>
      </w:r>
      <w:r w:rsidRPr="0097780B">
        <w:rPr>
          <w:bCs/>
        </w:rPr>
        <w:tab/>
      </w:r>
      <w:r w:rsidRPr="0097780B">
        <w:rPr>
          <w:bCs/>
        </w:rPr>
        <w:tab/>
      </w:r>
      <w:r w:rsidRPr="0097780B">
        <w:rPr>
          <w:bCs/>
        </w:rPr>
        <w:tab/>
      </w:r>
      <w:r w:rsidRPr="0097780B">
        <w:rPr>
          <w:bCs/>
        </w:rPr>
        <w:tab/>
      </w:r>
      <w:r w:rsidRPr="0097780B">
        <w:rPr>
          <w:bCs/>
        </w:rPr>
        <w:tab/>
      </w:r>
      <w:r w:rsidRPr="0097780B">
        <w:rPr>
          <w:bCs/>
        </w:rPr>
        <w:tab/>
      </w:r>
      <w:r w:rsidRPr="0097780B">
        <w:rPr>
          <w:bCs/>
        </w:rPr>
        <w:tab/>
      </w:r>
      <w:r w:rsidRPr="0097780B">
        <w:rPr>
          <w:bCs/>
        </w:rPr>
        <w:tab/>
      </w:r>
      <w:r w:rsidRPr="0097780B">
        <w:rPr>
          <w:bCs/>
        </w:rPr>
        <w:tab/>
      </w:r>
      <w:r w:rsidRPr="0097780B">
        <w:rPr>
          <w:bCs/>
        </w:rPr>
        <w:tab/>
      </w:r>
      <w:r w:rsidRPr="0097780B">
        <w:rPr>
          <w:bCs/>
        </w:rPr>
        <w:tab/>
      </w:r>
      <w:r w:rsidRPr="0097780B">
        <w:rPr>
          <w:bCs/>
        </w:rPr>
        <w:tab/>
      </w:r>
      <w:r w:rsidRPr="0097780B">
        <w:rPr>
          <w:bCs/>
        </w:rPr>
        <w:tab/>
      </w:r>
      <w:r w:rsidRPr="0097780B">
        <w:rPr>
          <w:bCs/>
        </w:rPr>
        <w:tab/>
      </w:r>
      <w:r w:rsidRPr="0097780B">
        <w:rPr>
          <w:bCs/>
        </w:rPr>
        <w:tab/>
      </w:r>
      <w:r w:rsidRPr="0097780B">
        <w:rPr>
          <w:bCs/>
        </w:rPr>
        <w:tab/>
      </w:r>
      <w:r w:rsidRPr="0097780B">
        <w:rPr>
          <w:bCs/>
        </w:rPr>
        <w:tab/>
      </w:r>
      <w:r w:rsidRPr="0097780B">
        <w:rPr>
          <w:bCs/>
        </w:rPr>
        <w:tab/>
      </w:r>
      <w:r w:rsidRPr="0097780B">
        <w:rPr>
          <w:bCs/>
        </w:rPr>
        <w:tab/>
      </w:r>
      <w:r w:rsidRPr="0097780B">
        <w:rPr>
          <w:bCs/>
        </w:rPr>
        <w:tab/>
      </w:r>
      <w:r w:rsidRPr="0097780B">
        <w:rPr>
          <w:bCs/>
        </w:rPr>
        <w:tab/>
      </w:r>
      <w:r w:rsidRPr="0097780B">
        <w:rPr>
          <w:bCs/>
        </w:rPr>
        <w:tab/>
      </w:r>
      <w:r w:rsidRPr="0097780B">
        <w:rPr>
          <w:bCs/>
        </w:rPr>
        <w:tab/>
      </w:r>
      <w:r w:rsidRPr="0097780B">
        <w:rPr>
          <w:bCs/>
        </w:rPr>
        <w:tab/>
      </w:r>
      <w:r w:rsidRPr="0097780B">
        <w:rPr>
          <w:bCs/>
        </w:rPr>
        <w:tab/>
      </w:r>
      <w:r w:rsidRPr="0097780B">
        <w:rPr>
          <w:bCs/>
        </w:rPr>
        <w:tab/>
      </w:r>
      <w:r w:rsidRPr="0097780B">
        <w:rPr>
          <w:bCs/>
        </w:rPr>
        <w:tab/>
      </w:r>
      <w:r w:rsidRPr="0097780B">
        <w:rPr>
          <w:bCs/>
        </w:rPr>
        <w:tab/>
      </w:r>
      <w:r w:rsidRPr="0097780B">
        <w:rPr>
          <w:bCs/>
        </w:rPr>
        <w:tab/>
      </w:r>
      <w:r w:rsidRPr="0097780B">
        <w:rPr>
          <w:bCs/>
        </w:rPr>
        <w:tab/>
      </w:r>
      <w:r w:rsidRPr="0097780B">
        <w:rPr>
          <w:bCs/>
        </w:rPr>
        <w:tab/>
      </w:r>
      <w:r w:rsidRPr="0097780B">
        <w:rPr>
          <w:bCs/>
        </w:rPr>
        <w:tab/>
      </w:r>
      <w:r w:rsidRPr="0097780B">
        <w:rPr>
          <w:bCs/>
        </w:rPr>
        <w:tab/>
      </w:r>
      <w:r w:rsidRPr="0097780B">
        <w:rPr>
          <w:bCs/>
        </w:rPr>
        <w:tab/>
      </w:r>
      <w:r w:rsidRPr="0097780B">
        <w:rPr>
          <w:bCs/>
        </w:rPr>
        <w:tab/>
      </w:r>
      <w:r w:rsidRPr="00D75DA6">
        <w:rPr>
          <w:b/>
          <w:bCs/>
        </w:rPr>
        <w:tab/>
      </w:r>
      <w:r w:rsidRPr="00D75DA6">
        <w:rPr>
          <w:b/>
          <w:bCs/>
        </w:rPr>
        <w:tab/>
      </w:r>
      <w:r w:rsidRPr="00D75DA6">
        <w:rPr>
          <w:b/>
          <w:bCs/>
        </w:rPr>
        <w:tab/>
      </w:r>
      <w:r w:rsidRPr="00D75DA6">
        <w:rPr>
          <w:b/>
          <w:bCs/>
        </w:rPr>
        <w:tab/>
      </w:r>
      <w:r w:rsidRPr="00D75DA6">
        <w:rPr>
          <w:b/>
          <w:bCs/>
        </w:rPr>
        <w:tab/>
      </w:r>
      <w:r w:rsidRPr="00D75DA6">
        <w:rPr>
          <w:b/>
          <w:bCs/>
        </w:rPr>
        <w:tab/>
      </w:r>
      <w:r w:rsidRPr="00D75DA6">
        <w:rPr>
          <w:b/>
          <w:bCs/>
        </w:rPr>
        <w:tab/>
      </w:r>
      <w:r w:rsidRPr="00D75DA6">
        <w:rPr>
          <w:b/>
          <w:bCs/>
        </w:rPr>
        <w:tab/>
      </w:r>
      <w:r w:rsidRPr="00D75DA6">
        <w:rPr>
          <w:b/>
          <w:bCs/>
        </w:rPr>
        <w:tab/>
      </w:r>
      <w:r w:rsidRPr="00D75DA6">
        <w:rPr>
          <w:b/>
          <w:bCs/>
        </w:rPr>
        <w:tab/>
      </w:r>
      <w:r w:rsidRPr="00D75DA6">
        <w:rPr>
          <w:b/>
          <w:bCs/>
        </w:rPr>
        <w:tab/>
      </w:r>
    </w:p>
    <w:p w:rsidR="00CD3465" w:rsidRPr="00D75DA6" w:rsidRDefault="00CD3465" w:rsidP="00CD3465">
      <w:pPr>
        <w:ind w:left="1069"/>
        <w:jc w:val="both"/>
        <w:rPr>
          <w:b/>
          <w:bCs/>
        </w:rPr>
      </w:pPr>
    </w:p>
    <w:p w:rsidR="00CD3465" w:rsidRPr="00D75DA6" w:rsidRDefault="00CD3465" w:rsidP="00CD3465">
      <w:pPr>
        <w:ind w:left="709"/>
        <w:jc w:val="both"/>
        <w:rPr>
          <w:b/>
        </w:rPr>
      </w:pPr>
    </w:p>
    <w:p w:rsidR="0004680C" w:rsidRPr="00D75DA6" w:rsidRDefault="00D75DA6" w:rsidP="00CD3465">
      <w:pPr>
        <w:pStyle w:val="5"/>
        <w:ind w:left="0"/>
      </w:pPr>
      <w:r w:rsidRPr="00D75DA6">
        <w:t xml:space="preserve">          </w:t>
      </w:r>
      <w:r w:rsidR="00CD3465" w:rsidRPr="00D75DA6">
        <w:t xml:space="preserve"> </w:t>
      </w:r>
      <w:r w:rsidR="0091225A" w:rsidRPr="00D75DA6">
        <w:t>Директор</w:t>
      </w:r>
      <w:r w:rsidR="00EF0310" w:rsidRPr="00D75DA6">
        <w:t xml:space="preserve"> Каскада Ладожских ГЭС</w:t>
      </w:r>
      <w:r w:rsidR="0091225A" w:rsidRPr="00D75DA6">
        <w:tab/>
      </w:r>
      <w:r w:rsidR="0091225A" w:rsidRPr="00D75DA6">
        <w:tab/>
      </w:r>
      <w:r w:rsidR="0091225A" w:rsidRPr="00D75DA6">
        <w:tab/>
      </w:r>
      <w:r w:rsidR="0091225A" w:rsidRPr="00D75DA6">
        <w:tab/>
      </w:r>
      <w:r w:rsidR="00EF0310" w:rsidRPr="00D75DA6">
        <w:t xml:space="preserve">  </w:t>
      </w:r>
      <w:r w:rsidR="0068307A">
        <w:t xml:space="preserve"> </w:t>
      </w:r>
      <w:r w:rsidR="00EF0310" w:rsidRPr="00D75DA6">
        <w:t xml:space="preserve"> </w:t>
      </w:r>
      <w:r w:rsidR="0068307A">
        <w:t xml:space="preserve">  </w:t>
      </w:r>
      <w:r w:rsidR="00EF0310" w:rsidRPr="00D75DA6">
        <w:t xml:space="preserve"> </w:t>
      </w:r>
      <w:r w:rsidRPr="00D75DA6">
        <w:t>Д.С.Видякин</w:t>
      </w:r>
    </w:p>
    <w:p w:rsidR="004B3677" w:rsidRPr="00D75DA6" w:rsidRDefault="004B3677" w:rsidP="004B3677">
      <w:pPr>
        <w:rPr>
          <w:b/>
        </w:rPr>
      </w:pPr>
    </w:p>
    <w:p w:rsidR="004B3677" w:rsidRPr="00D75DA6" w:rsidRDefault="004B3677" w:rsidP="004B3677">
      <w:pPr>
        <w:rPr>
          <w:b/>
        </w:rPr>
      </w:pPr>
    </w:p>
    <w:p w:rsidR="0068307A" w:rsidRDefault="004B3677" w:rsidP="004B3677">
      <w:pPr>
        <w:rPr>
          <w:b/>
        </w:rPr>
      </w:pPr>
      <w:r w:rsidRPr="00D75DA6">
        <w:rPr>
          <w:b/>
        </w:rPr>
        <w:tab/>
      </w:r>
      <w:r w:rsidR="00D75DA6" w:rsidRPr="00D75DA6">
        <w:rPr>
          <w:b/>
        </w:rPr>
        <w:t>Главный инженер</w:t>
      </w:r>
      <w:r w:rsidRPr="00D75DA6">
        <w:rPr>
          <w:b/>
        </w:rPr>
        <w:tab/>
      </w:r>
      <w:r w:rsidR="00D75DA6" w:rsidRPr="00D75DA6">
        <w:rPr>
          <w:b/>
        </w:rPr>
        <w:t xml:space="preserve">                                                                      </w:t>
      </w:r>
      <w:r w:rsidR="00D75DA6">
        <w:rPr>
          <w:b/>
        </w:rPr>
        <w:t xml:space="preserve">     </w:t>
      </w:r>
      <w:r w:rsidR="0068307A">
        <w:rPr>
          <w:b/>
        </w:rPr>
        <w:t xml:space="preserve">   </w:t>
      </w:r>
      <w:r w:rsidR="00D75DA6">
        <w:rPr>
          <w:b/>
        </w:rPr>
        <w:t>В.М.Прошин</w:t>
      </w:r>
    </w:p>
    <w:p w:rsidR="0068307A" w:rsidRPr="0068307A" w:rsidRDefault="0068307A" w:rsidP="0068307A"/>
    <w:p w:rsidR="0068307A" w:rsidRDefault="0068307A" w:rsidP="0068307A">
      <w:pPr>
        <w:tabs>
          <w:tab w:val="left" w:pos="7350"/>
        </w:tabs>
      </w:pPr>
      <w:r>
        <w:tab/>
      </w:r>
    </w:p>
    <w:p w:rsidR="004B3677" w:rsidRPr="0068307A" w:rsidRDefault="0068307A" w:rsidP="0068307A">
      <w:pPr>
        <w:ind w:firstLine="708"/>
        <w:rPr>
          <w:b/>
        </w:rPr>
      </w:pPr>
      <w:r w:rsidRPr="0068307A">
        <w:rPr>
          <w:b/>
        </w:rPr>
        <w:t xml:space="preserve">Начальник ГЭС-9                                                                                 В.И.Васильев </w:t>
      </w:r>
    </w:p>
    <w:p w:rsidR="0068307A" w:rsidRPr="0068307A" w:rsidRDefault="0068307A">
      <w:pPr>
        <w:ind w:firstLine="708"/>
        <w:rPr>
          <w:b/>
        </w:rPr>
      </w:pPr>
    </w:p>
    <w:p w:rsidR="0068307A" w:rsidRDefault="0068307A">
      <w:pPr>
        <w:ind w:firstLine="708"/>
        <w:rPr>
          <w:b/>
        </w:rPr>
      </w:pPr>
    </w:p>
    <w:p w:rsidR="0068307A" w:rsidRPr="0068307A" w:rsidRDefault="0068307A">
      <w:pPr>
        <w:ind w:firstLine="708"/>
        <w:rPr>
          <w:b/>
        </w:rPr>
      </w:pPr>
      <w:r w:rsidRPr="0068307A">
        <w:rPr>
          <w:b/>
        </w:rPr>
        <w:t>Инспектор  ОТиТБ                                                                               В.В.Аксенов</w:t>
      </w:r>
    </w:p>
    <w:p w:rsidR="0068307A" w:rsidRPr="0068307A" w:rsidRDefault="0068307A">
      <w:pPr>
        <w:ind w:firstLine="708"/>
        <w:rPr>
          <w:b/>
        </w:rPr>
      </w:pPr>
    </w:p>
    <w:sectPr w:rsidR="0068307A" w:rsidRPr="0068307A" w:rsidSect="00CD3465">
      <w:headerReference w:type="default" r:id="rId9"/>
      <w:pgSz w:w="11906" w:h="16838"/>
      <w:pgMar w:top="567" w:right="57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F1E" w:rsidRDefault="00620F1E">
      <w:r>
        <w:separator/>
      </w:r>
    </w:p>
  </w:endnote>
  <w:endnote w:type="continuationSeparator" w:id="0">
    <w:p w:rsidR="00620F1E" w:rsidRDefault="00620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F1E" w:rsidRDefault="00620F1E">
      <w:r>
        <w:separator/>
      </w:r>
    </w:p>
  </w:footnote>
  <w:footnote w:type="continuationSeparator" w:id="0">
    <w:p w:rsidR="00620F1E" w:rsidRDefault="00620F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A56" w:rsidRDefault="00044A56">
    <w:pPr>
      <w:pStyle w:val="a5"/>
      <w:jc w:val="right"/>
      <w:rPr>
        <w:sz w:val="16"/>
      </w:rPr>
    </w:pPr>
    <w:r>
      <w:rPr>
        <w:sz w:val="16"/>
      </w:rPr>
      <w:t xml:space="preserve">                                                                                                               </w:t>
    </w: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5361"/>
    <w:multiLevelType w:val="hybridMultilevel"/>
    <w:tmpl w:val="DC648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5D24E5"/>
    <w:multiLevelType w:val="hybridMultilevel"/>
    <w:tmpl w:val="792894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2E0103"/>
    <w:multiLevelType w:val="hybridMultilevel"/>
    <w:tmpl w:val="8B9E9194"/>
    <w:lvl w:ilvl="0" w:tplc="5BCC2A0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796CB68A">
      <w:numFmt w:val="none"/>
      <w:lvlText w:val=""/>
      <w:lvlJc w:val="left"/>
      <w:pPr>
        <w:tabs>
          <w:tab w:val="num" w:pos="360"/>
        </w:tabs>
      </w:pPr>
    </w:lvl>
    <w:lvl w:ilvl="2" w:tplc="40100436">
      <w:numFmt w:val="none"/>
      <w:lvlText w:val=""/>
      <w:lvlJc w:val="left"/>
      <w:pPr>
        <w:tabs>
          <w:tab w:val="num" w:pos="360"/>
        </w:tabs>
      </w:pPr>
    </w:lvl>
    <w:lvl w:ilvl="3" w:tplc="D910EFC8">
      <w:numFmt w:val="none"/>
      <w:lvlText w:val=""/>
      <w:lvlJc w:val="left"/>
      <w:pPr>
        <w:tabs>
          <w:tab w:val="num" w:pos="360"/>
        </w:tabs>
      </w:pPr>
    </w:lvl>
    <w:lvl w:ilvl="4" w:tplc="6A14FDCA">
      <w:numFmt w:val="none"/>
      <w:lvlText w:val=""/>
      <w:lvlJc w:val="left"/>
      <w:pPr>
        <w:tabs>
          <w:tab w:val="num" w:pos="360"/>
        </w:tabs>
      </w:pPr>
    </w:lvl>
    <w:lvl w:ilvl="5" w:tplc="B61025C4">
      <w:numFmt w:val="none"/>
      <w:lvlText w:val=""/>
      <w:lvlJc w:val="left"/>
      <w:pPr>
        <w:tabs>
          <w:tab w:val="num" w:pos="360"/>
        </w:tabs>
      </w:pPr>
    </w:lvl>
    <w:lvl w:ilvl="6" w:tplc="3D6E01FE">
      <w:numFmt w:val="none"/>
      <w:lvlText w:val=""/>
      <w:lvlJc w:val="left"/>
      <w:pPr>
        <w:tabs>
          <w:tab w:val="num" w:pos="360"/>
        </w:tabs>
      </w:pPr>
    </w:lvl>
    <w:lvl w:ilvl="7" w:tplc="B5B8C880">
      <w:numFmt w:val="none"/>
      <w:lvlText w:val=""/>
      <w:lvlJc w:val="left"/>
      <w:pPr>
        <w:tabs>
          <w:tab w:val="num" w:pos="360"/>
        </w:tabs>
      </w:pPr>
    </w:lvl>
    <w:lvl w:ilvl="8" w:tplc="7B586B2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5053D12"/>
    <w:multiLevelType w:val="hybridMultilevel"/>
    <w:tmpl w:val="7074770A"/>
    <w:lvl w:ilvl="0" w:tplc="0BFAE4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662F7B"/>
    <w:multiLevelType w:val="hybridMultilevel"/>
    <w:tmpl w:val="A746A6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BB24E9"/>
    <w:multiLevelType w:val="hybridMultilevel"/>
    <w:tmpl w:val="649C3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19A767E"/>
    <w:multiLevelType w:val="hybridMultilevel"/>
    <w:tmpl w:val="F50A0A48"/>
    <w:lvl w:ilvl="0" w:tplc="747420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9ED3C8A"/>
    <w:multiLevelType w:val="hybridMultilevel"/>
    <w:tmpl w:val="FBC2DA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F1161E"/>
    <w:multiLevelType w:val="hybridMultilevel"/>
    <w:tmpl w:val="D9FAFE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037F65"/>
    <w:multiLevelType w:val="hybridMultilevel"/>
    <w:tmpl w:val="C95AFBD6"/>
    <w:lvl w:ilvl="0" w:tplc="9A9CFD6A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EF2BFCE">
      <w:numFmt w:val="bullet"/>
      <w:lvlText w:val="–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0">
    <w:nsid w:val="2B022DF3"/>
    <w:multiLevelType w:val="hybridMultilevel"/>
    <w:tmpl w:val="DE4E16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116FD3"/>
    <w:multiLevelType w:val="hybridMultilevel"/>
    <w:tmpl w:val="2306FA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E60BB"/>
    <w:multiLevelType w:val="hybridMultilevel"/>
    <w:tmpl w:val="D93AFF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ECC962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C05958"/>
    <w:multiLevelType w:val="hybridMultilevel"/>
    <w:tmpl w:val="936281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913094"/>
    <w:multiLevelType w:val="hybridMultilevel"/>
    <w:tmpl w:val="DEB8FC66"/>
    <w:lvl w:ilvl="0" w:tplc="747420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1462CE"/>
    <w:multiLevelType w:val="hybridMultilevel"/>
    <w:tmpl w:val="A7B8A8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4353F4"/>
    <w:multiLevelType w:val="hybridMultilevel"/>
    <w:tmpl w:val="16200A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E2B3BF4"/>
    <w:multiLevelType w:val="hybridMultilevel"/>
    <w:tmpl w:val="B210BCBA"/>
    <w:lvl w:ilvl="0" w:tplc="747420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144B9E"/>
    <w:multiLevelType w:val="hybridMultilevel"/>
    <w:tmpl w:val="1F16E582"/>
    <w:lvl w:ilvl="0" w:tplc="4006AB1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C5B02E3"/>
    <w:multiLevelType w:val="hybridMultilevel"/>
    <w:tmpl w:val="F3C20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58D4C25"/>
    <w:multiLevelType w:val="hybridMultilevel"/>
    <w:tmpl w:val="CA128E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AF82919"/>
    <w:multiLevelType w:val="hybridMultilevel"/>
    <w:tmpl w:val="B994D2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D2235F6"/>
    <w:multiLevelType w:val="hybridMultilevel"/>
    <w:tmpl w:val="CA76A4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0086824"/>
    <w:multiLevelType w:val="hybridMultilevel"/>
    <w:tmpl w:val="1E04D4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24B2583"/>
    <w:multiLevelType w:val="hybridMultilevel"/>
    <w:tmpl w:val="5C6644CC"/>
    <w:lvl w:ilvl="0" w:tplc="2F4A9E8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B335467"/>
    <w:multiLevelType w:val="hybridMultilevel"/>
    <w:tmpl w:val="6FB60768"/>
    <w:lvl w:ilvl="0" w:tplc="747420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F921B4"/>
    <w:multiLevelType w:val="hybridMultilevel"/>
    <w:tmpl w:val="BCEC58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75F3C8B"/>
    <w:multiLevelType w:val="hybridMultilevel"/>
    <w:tmpl w:val="FD3696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8005808"/>
    <w:multiLevelType w:val="hybridMultilevel"/>
    <w:tmpl w:val="FB441E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C3D7B8B"/>
    <w:multiLevelType w:val="hybridMultilevel"/>
    <w:tmpl w:val="3C4E09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22"/>
  </w:num>
  <w:num w:numId="5">
    <w:abstractNumId w:val="16"/>
  </w:num>
  <w:num w:numId="6">
    <w:abstractNumId w:val="8"/>
  </w:num>
  <w:num w:numId="7">
    <w:abstractNumId w:val="19"/>
  </w:num>
  <w:num w:numId="8">
    <w:abstractNumId w:val="20"/>
  </w:num>
  <w:num w:numId="9">
    <w:abstractNumId w:val="5"/>
  </w:num>
  <w:num w:numId="10">
    <w:abstractNumId w:val="1"/>
  </w:num>
  <w:num w:numId="11">
    <w:abstractNumId w:val="21"/>
  </w:num>
  <w:num w:numId="12">
    <w:abstractNumId w:val="0"/>
  </w:num>
  <w:num w:numId="13">
    <w:abstractNumId w:val="7"/>
  </w:num>
  <w:num w:numId="14">
    <w:abstractNumId w:val="18"/>
  </w:num>
  <w:num w:numId="15">
    <w:abstractNumId w:val="15"/>
  </w:num>
  <w:num w:numId="16">
    <w:abstractNumId w:val="13"/>
  </w:num>
  <w:num w:numId="17">
    <w:abstractNumId w:val="27"/>
  </w:num>
  <w:num w:numId="18">
    <w:abstractNumId w:val="29"/>
  </w:num>
  <w:num w:numId="19">
    <w:abstractNumId w:val="12"/>
  </w:num>
  <w:num w:numId="20">
    <w:abstractNumId w:val="26"/>
  </w:num>
  <w:num w:numId="21">
    <w:abstractNumId w:val="17"/>
  </w:num>
  <w:num w:numId="22">
    <w:abstractNumId w:val="25"/>
  </w:num>
  <w:num w:numId="23">
    <w:abstractNumId w:val="14"/>
  </w:num>
  <w:num w:numId="24">
    <w:abstractNumId w:val="6"/>
  </w:num>
  <w:num w:numId="25">
    <w:abstractNumId w:val="3"/>
  </w:num>
  <w:num w:numId="26">
    <w:abstractNumId w:val="11"/>
  </w:num>
  <w:num w:numId="27">
    <w:abstractNumId w:val="23"/>
  </w:num>
  <w:num w:numId="28">
    <w:abstractNumId w:val="28"/>
  </w:num>
  <w:num w:numId="29">
    <w:abstractNumId w:val="10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22C2"/>
    <w:rsid w:val="00014DAA"/>
    <w:rsid w:val="0004189A"/>
    <w:rsid w:val="00044A56"/>
    <w:rsid w:val="0004680C"/>
    <w:rsid w:val="000510DA"/>
    <w:rsid w:val="00071BD8"/>
    <w:rsid w:val="000E7F10"/>
    <w:rsid w:val="000F692A"/>
    <w:rsid w:val="001020AB"/>
    <w:rsid w:val="00114531"/>
    <w:rsid w:val="00114E10"/>
    <w:rsid w:val="001365F6"/>
    <w:rsid w:val="001722C2"/>
    <w:rsid w:val="0019376E"/>
    <w:rsid w:val="00195E25"/>
    <w:rsid w:val="001A0DEF"/>
    <w:rsid w:val="001A16EB"/>
    <w:rsid w:val="001A7901"/>
    <w:rsid w:val="001C4779"/>
    <w:rsid w:val="001D0C4B"/>
    <w:rsid w:val="001D2623"/>
    <w:rsid w:val="00214FFB"/>
    <w:rsid w:val="00233226"/>
    <w:rsid w:val="00245906"/>
    <w:rsid w:val="00252B3A"/>
    <w:rsid w:val="002A22CC"/>
    <w:rsid w:val="002B3FB7"/>
    <w:rsid w:val="002E5E5D"/>
    <w:rsid w:val="00303DF8"/>
    <w:rsid w:val="0030508C"/>
    <w:rsid w:val="003101BD"/>
    <w:rsid w:val="003313B8"/>
    <w:rsid w:val="00337057"/>
    <w:rsid w:val="0034272C"/>
    <w:rsid w:val="00362782"/>
    <w:rsid w:val="00362F37"/>
    <w:rsid w:val="003705DB"/>
    <w:rsid w:val="003A262E"/>
    <w:rsid w:val="003E12D5"/>
    <w:rsid w:val="003F261A"/>
    <w:rsid w:val="00411378"/>
    <w:rsid w:val="00430060"/>
    <w:rsid w:val="0043442B"/>
    <w:rsid w:val="00465027"/>
    <w:rsid w:val="0047468E"/>
    <w:rsid w:val="0047527C"/>
    <w:rsid w:val="004B3677"/>
    <w:rsid w:val="004B4561"/>
    <w:rsid w:val="004D6156"/>
    <w:rsid w:val="00503C87"/>
    <w:rsid w:val="00506484"/>
    <w:rsid w:val="00540597"/>
    <w:rsid w:val="00543EB2"/>
    <w:rsid w:val="0055276F"/>
    <w:rsid w:val="005559E3"/>
    <w:rsid w:val="00560F13"/>
    <w:rsid w:val="0057591F"/>
    <w:rsid w:val="005919D5"/>
    <w:rsid w:val="005D417F"/>
    <w:rsid w:val="005D602C"/>
    <w:rsid w:val="005F5922"/>
    <w:rsid w:val="00605EA4"/>
    <w:rsid w:val="00610D1A"/>
    <w:rsid w:val="00620F1E"/>
    <w:rsid w:val="00641A96"/>
    <w:rsid w:val="00675880"/>
    <w:rsid w:val="00680C5C"/>
    <w:rsid w:val="006818D0"/>
    <w:rsid w:val="0068307A"/>
    <w:rsid w:val="006900D9"/>
    <w:rsid w:val="006C4F31"/>
    <w:rsid w:val="006E4808"/>
    <w:rsid w:val="00705EB2"/>
    <w:rsid w:val="00714CCC"/>
    <w:rsid w:val="0071528F"/>
    <w:rsid w:val="007154D3"/>
    <w:rsid w:val="00725557"/>
    <w:rsid w:val="0073739A"/>
    <w:rsid w:val="0074263C"/>
    <w:rsid w:val="00784699"/>
    <w:rsid w:val="00790E0D"/>
    <w:rsid w:val="00797D7A"/>
    <w:rsid w:val="007C1E3E"/>
    <w:rsid w:val="007E5B91"/>
    <w:rsid w:val="007F4CAC"/>
    <w:rsid w:val="007F7196"/>
    <w:rsid w:val="00861225"/>
    <w:rsid w:val="00875182"/>
    <w:rsid w:val="00883E69"/>
    <w:rsid w:val="00890503"/>
    <w:rsid w:val="00892CE1"/>
    <w:rsid w:val="008F7FBE"/>
    <w:rsid w:val="00900EA5"/>
    <w:rsid w:val="0091225A"/>
    <w:rsid w:val="009136C9"/>
    <w:rsid w:val="00915D09"/>
    <w:rsid w:val="00920F26"/>
    <w:rsid w:val="009557D4"/>
    <w:rsid w:val="00963C10"/>
    <w:rsid w:val="009754A9"/>
    <w:rsid w:val="00977466"/>
    <w:rsid w:val="0097780B"/>
    <w:rsid w:val="00982C87"/>
    <w:rsid w:val="00984E44"/>
    <w:rsid w:val="0099784A"/>
    <w:rsid w:val="009A0F39"/>
    <w:rsid w:val="009E1F66"/>
    <w:rsid w:val="009E28EC"/>
    <w:rsid w:val="00A0518A"/>
    <w:rsid w:val="00A05FFB"/>
    <w:rsid w:val="00A17474"/>
    <w:rsid w:val="00A4251E"/>
    <w:rsid w:val="00A95D1F"/>
    <w:rsid w:val="00AC4224"/>
    <w:rsid w:val="00B062B6"/>
    <w:rsid w:val="00B21514"/>
    <w:rsid w:val="00B419B6"/>
    <w:rsid w:val="00B506C7"/>
    <w:rsid w:val="00B60E38"/>
    <w:rsid w:val="00B772A0"/>
    <w:rsid w:val="00B83480"/>
    <w:rsid w:val="00B91E0F"/>
    <w:rsid w:val="00BB4847"/>
    <w:rsid w:val="00BC0A4C"/>
    <w:rsid w:val="00BE5964"/>
    <w:rsid w:val="00BE72F5"/>
    <w:rsid w:val="00BF44DE"/>
    <w:rsid w:val="00C14F1C"/>
    <w:rsid w:val="00C26073"/>
    <w:rsid w:val="00C97B3A"/>
    <w:rsid w:val="00CB6E41"/>
    <w:rsid w:val="00CD3465"/>
    <w:rsid w:val="00D04DA8"/>
    <w:rsid w:val="00D20D11"/>
    <w:rsid w:val="00D2786B"/>
    <w:rsid w:val="00D435F3"/>
    <w:rsid w:val="00D43C0A"/>
    <w:rsid w:val="00D50A4C"/>
    <w:rsid w:val="00D5709A"/>
    <w:rsid w:val="00D75DA6"/>
    <w:rsid w:val="00D8197A"/>
    <w:rsid w:val="00D97605"/>
    <w:rsid w:val="00DA20C4"/>
    <w:rsid w:val="00DB7123"/>
    <w:rsid w:val="00DC7E25"/>
    <w:rsid w:val="00E03884"/>
    <w:rsid w:val="00E155FF"/>
    <w:rsid w:val="00E231BB"/>
    <w:rsid w:val="00E23F17"/>
    <w:rsid w:val="00E401DD"/>
    <w:rsid w:val="00E46809"/>
    <w:rsid w:val="00E745FD"/>
    <w:rsid w:val="00E77FFC"/>
    <w:rsid w:val="00EB7999"/>
    <w:rsid w:val="00ED28B9"/>
    <w:rsid w:val="00EE14B6"/>
    <w:rsid w:val="00EE1E26"/>
    <w:rsid w:val="00EE7D34"/>
    <w:rsid w:val="00EF0310"/>
    <w:rsid w:val="00EF3BA6"/>
    <w:rsid w:val="00F36AE9"/>
    <w:rsid w:val="00F62D25"/>
    <w:rsid w:val="00F82CBA"/>
    <w:rsid w:val="00F906B7"/>
    <w:rsid w:val="00FB3385"/>
    <w:rsid w:val="00FC0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5EA4"/>
    <w:rPr>
      <w:sz w:val="24"/>
      <w:szCs w:val="24"/>
    </w:rPr>
  </w:style>
  <w:style w:type="paragraph" w:styleId="1">
    <w:name w:val="heading 1"/>
    <w:basedOn w:val="a"/>
    <w:next w:val="a"/>
    <w:qFormat/>
    <w:rsid w:val="00605EA4"/>
    <w:pPr>
      <w:keepNext/>
      <w:outlineLvl w:val="0"/>
    </w:pPr>
    <w:rPr>
      <w:b/>
      <w:bCs/>
      <w:sz w:val="20"/>
    </w:rPr>
  </w:style>
  <w:style w:type="paragraph" w:styleId="2">
    <w:name w:val="heading 2"/>
    <w:basedOn w:val="a"/>
    <w:next w:val="a"/>
    <w:qFormat/>
    <w:rsid w:val="00605EA4"/>
    <w:pPr>
      <w:keepNext/>
      <w:ind w:firstLine="709"/>
      <w:jc w:val="both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605EA4"/>
    <w:pPr>
      <w:keepNext/>
      <w:ind w:left="708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605EA4"/>
    <w:pPr>
      <w:keepNext/>
      <w:ind w:left="1069"/>
      <w:jc w:val="both"/>
      <w:outlineLvl w:val="3"/>
    </w:pPr>
    <w:rPr>
      <w:b/>
      <w:bCs/>
      <w:i/>
      <w:iCs/>
    </w:rPr>
  </w:style>
  <w:style w:type="paragraph" w:styleId="5">
    <w:name w:val="heading 5"/>
    <w:basedOn w:val="a"/>
    <w:next w:val="a"/>
    <w:qFormat/>
    <w:rsid w:val="00605EA4"/>
    <w:pPr>
      <w:keepNext/>
      <w:ind w:left="1069"/>
      <w:jc w:val="both"/>
      <w:outlineLvl w:val="4"/>
    </w:pPr>
    <w:rPr>
      <w:b/>
      <w:bCs/>
    </w:rPr>
  </w:style>
  <w:style w:type="paragraph" w:styleId="7">
    <w:name w:val="heading 7"/>
    <w:basedOn w:val="a"/>
    <w:next w:val="a"/>
    <w:qFormat/>
    <w:rsid w:val="00915D0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605EA4"/>
    <w:pPr>
      <w:ind w:left="709" w:firstLine="709"/>
      <w:jc w:val="both"/>
    </w:pPr>
  </w:style>
  <w:style w:type="paragraph" w:styleId="20">
    <w:name w:val="Body Text Indent 2"/>
    <w:basedOn w:val="a"/>
    <w:rsid w:val="00605EA4"/>
    <w:pPr>
      <w:ind w:firstLine="709"/>
      <w:jc w:val="both"/>
    </w:pPr>
  </w:style>
  <w:style w:type="paragraph" w:styleId="a4">
    <w:name w:val="Body Text"/>
    <w:basedOn w:val="a"/>
    <w:rsid w:val="00605EA4"/>
    <w:rPr>
      <w:sz w:val="20"/>
    </w:rPr>
  </w:style>
  <w:style w:type="paragraph" w:styleId="21">
    <w:name w:val="Body Text 2"/>
    <w:basedOn w:val="a"/>
    <w:rsid w:val="00605EA4"/>
    <w:pPr>
      <w:jc w:val="both"/>
    </w:pPr>
    <w:rPr>
      <w:sz w:val="20"/>
    </w:rPr>
  </w:style>
  <w:style w:type="paragraph" w:styleId="a5">
    <w:name w:val="header"/>
    <w:basedOn w:val="a"/>
    <w:rsid w:val="00605EA4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605EA4"/>
    <w:pPr>
      <w:tabs>
        <w:tab w:val="center" w:pos="4677"/>
        <w:tab w:val="right" w:pos="9355"/>
      </w:tabs>
    </w:pPr>
  </w:style>
  <w:style w:type="paragraph" w:customStyle="1" w:styleId="Style9">
    <w:name w:val="Style9"/>
    <w:basedOn w:val="a"/>
    <w:rsid w:val="00890503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0"/>
    <w:rsid w:val="00890503"/>
    <w:rPr>
      <w:rFonts w:ascii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97780B"/>
    <w:pPr>
      <w:ind w:left="720"/>
      <w:contextualSpacing/>
    </w:pPr>
  </w:style>
  <w:style w:type="table" w:styleId="a8">
    <w:name w:val="Table Grid"/>
    <w:basedOn w:val="a1"/>
    <w:rsid w:val="005064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5EA4"/>
    <w:rPr>
      <w:sz w:val="24"/>
      <w:szCs w:val="24"/>
    </w:rPr>
  </w:style>
  <w:style w:type="paragraph" w:styleId="1">
    <w:name w:val="heading 1"/>
    <w:basedOn w:val="a"/>
    <w:next w:val="a"/>
    <w:qFormat/>
    <w:rsid w:val="00605EA4"/>
    <w:pPr>
      <w:keepNext/>
      <w:outlineLvl w:val="0"/>
    </w:pPr>
    <w:rPr>
      <w:b/>
      <w:bCs/>
      <w:sz w:val="20"/>
    </w:rPr>
  </w:style>
  <w:style w:type="paragraph" w:styleId="2">
    <w:name w:val="heading 2"/>
    <w:basedOn w:val="a"/>
    <w:next w:val="a"/>
    <w:qFormat/>
    <w:rsid w:val="00605EA4"/>
    <w:pPr>
      <w:keepNext/>
      <w:ind w:firstLine="709"/>
      <w:jc w:val="both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605EA4"/>
    <w:pPr>
      <w:keepNext/>
      <w:ind w:left="708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605EA4"/>
    <w:pPr>
      <w:keepNext/>
      <w:ind w:left="1069"/>
      <w:jc w:val="both"/>
      <w:outlineLvl w:val="3"/>
    </w:pPr>
    <w:rPr>
      <w:b/>
      <w:bCs/>
      <w:i/>
      <w:iCs/>
    </w:rPr>
  </w:style>
  <w:style w:type="paragraph" w:styleId="5">
    <w:name w:val="heading 5"/>
    <w:basedOn w:val="a"/>
    <w:next w:val="a"/>
    <w:qFormat/>
    <w:rsid w:val="00605EA4"/>
    <w:pPr>
      <w:keepNext/>
      <w:ind w:left="1069"/>
      <w:jc w:val="both"/>
      <w:outlineLvl w:val="4"/>
    </w:pPr>
    <w:rPr>
      <w:b/>
      <w:bCs/>
    </w:rPr>
  </w:style>
  <w:style w:type="paragraph" w:styleId="7">
    <w:name w:val="heading 7"/>
    <w:basedOn w:val="a"/>
    <w:next w:val="a"/>
    <w:qFormat/>
    <w:rsid w:val="00915D0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605EA4"/>
    <w:pPr>
      <w:ind w:left="709" w:firstLine="709"/>
      <w:jc w:val="both"/>
    </w:pPr>
  </w:style>
  <w:style w:type="paragraph" w:styleId="20">
    <w:name w:val="Body Text Indent 2"/>
    <w:basedOn w:val="a"/>
    <w:rsid w:val="00605EA4"/>
    <w:pPr>
      <w:ind w:firstLine="709"/>
      <w:jc w:val="both"/>
    </w:pPr>
  </w:style>
  <w:style w:type="paragraph" w:styleId="a4">
    <w:name w:val="Body Text"/>
    <w:basedOn w:val="a"/>
    <w:rsid w:val="00605EA4"/>
    <w:rPr>
      <w:sz w:val="20"/>
    </w:rPr>
  </w:style>
  <w:style w:type="paragraph" w:styleId="21">
    <w:name w:val="Body Text 2"/>
    <w:basedOn w:val="a"/>
    <w:rsid w:val="00605EA4"/>
    <w:pPr>
      <w:jc w:val="both"/>
    </w:pPr>
    <w:rPr>
      <w:sz w:val="20"/>
    </w:rPr>
  </w:style>
  <w:style w:type="paragraph" w:styleId="a5">
    <w:name w:val="header"/>
    <w:basedOn w:val="a"/>
    <w:rsid w:val="00605EA4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605EA4"/>
    <w:pPr>
      <w:tabs>
        <w:tab w:val="center" w:pos="4677"/>
        <w:tab w:val="right" w:pos="9355"/>
      </w:tabs>
    </w:pPr>
  </w:style>
  <w:style w:type="paragraph" w:customStyle="1" w:styleId="Style9">
    <w:name w:val="Style9"/>
    <w:basedOn w:val="a"/>
    <w:rsid w:val="00890503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0"/>
    <w:rsid w:val="00890503"/>
    <w:rPr>
      <w:rFonts w:ascii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97780B"/>
    <w:pPr>
      <w:ind w:left="720"/>
      <w:contextualSpacing/>
    </w:pPr>
  </w:style>
  <w:style w:type="table" w:styleId="a8">
    <w:name w:val="Table Grid"/>
    <w:basedOn w:val="a1"/>
    <w:rsid w:val="005064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D4D15-248F-4A5F-AF78-D78DE717F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5</Pages>
  <Words>1235</Words>
  <Characters>10086</Characters>
  <Application>Microsoft Office Word</Application>
  <DocSecurity>0</DocSecurity>
  <Lines>84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Lenenergo</Company>
  <LinksUpToDate>false</LinksUpToDate>
  <CharactersWithSpaces>11299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User264</dc:creator>
  <cp:lastModifiedBy>Гицерева Снежана Юрьевна</cp:lastModifiedBy>
  <cp:revision>9</cp:revision>
  <cp:lastPrinted>2012-03-26T12:02:00Z</cp:lastPrinted>
  <dcterms:created xsi:type="dcterms:W3CDTF">2012-03-06T05:10:00Z</dcterms:created>
  <dcterms:modified xsi:type="dcterms:W3CDTF">2012-04-09T05:34:00Z</dcterms:modified>
</cp:coreProperties>
</file>